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E4" w:rsidRDefault="00CD1EE4" w:rsidP="00CD1EE4">
      <w:pPr>
        <w:ind w:left="-808"/>
        <w:rPr>
          <w:rFonts w:ascii="David" w:hAnsi="David" w:cs="David"/>
          <w:sz w:val="24"/>
          <w:szCs w:val="24"/>
          <w:rtl/>
        </w:rPr>
      </w:pPr>
      <w:r>
        <w:rPr>
          <w:rFonts w:ascii="David" w:hAnsi="David" w:cs="David" w:hint="cs"/>
          <w:sz w:val="24"/>
          <w:szCs w:val="24"/>
          <w:rtl/>
        </w:rPr>
        <w:t>בס"ד , אייר תשפ"</w:t>
      </w:r>
      <w:r>
        <w:rPr>
          <w:rFonts w:ascii="David" w:hAnsi="David" w:cs="David" w:hint="cs"/>
          <w:sz w:val="24"/>
          <w:szCs w:val="24"/>
          <w:rtl/>
        </w:rPr>
        <w:t>ג</w:t>
      </w:r>
      <w:r>
        <w:rPr>
          <w:rFonts w:ascii="David" w:hAnsi="David" w:cs="David" w:hint="cs"/>
          <w:sz w:val="24"/>
          <w:szCs w:val="24"/>
          <w:rtl/>
        </w:rPr>
        <w:t xml:space="preserve">, פרשות אחרי </w:t>
      </w:r>
      <w:r>
        <w:rPr>
          <w:rFonts w:ascii="David" w:hAnsi="David" w:cs="David"/>
          <w:sz w:val="24"/>
          <w:szCs w:val="24"/>
          <w:rtl/>
        </w:rPr>
        <w:t>–</w:t>
      </w:r>
      <w:r>
        <w:rPr>
          <w:rFonts w:ascii="David" w:hAnsi="David" w:cs="David" w:hint="cs"/>
          <w:sz w:val="24"/>
          <w:szCs w:val="24"/>
          <w:rtl/>
        </w:rPr>
        <w:t xml:space="preserve"> קדושים</w:t>
      </w:r>
    </w:p>
    <w:p w:rsidR="00CD1EE4" w:rsidRDefault="00CD1EE4" w:rsidP="00CD1EE4">
      <w:pPr>
        <w:ind w:left="-1314"/>
        <w:rPr>
          <w:rFonts w:ascii="David" w:hAnsi="David" w:cs="David"/>
          <w:sz w:val="24"/>
          <w:szCs w:val="24"/>
          <w:rtl/>
        </w:rPr>
      </w:pPr>
    </w:p>
    <w:p w:rsidR="00D36751" w:rsidRDefault="00D36751" w:rsidP="00CD1EE4">
      <w:pPr>
        <w:spacing w:line="360" w:lineRule="auto"/>
        <w:ind w:left="-808"/>
        <w:jc w:val="both"/>
        <w:rPr>
          <w:rFonts w:cs="David"/>
          <w:sz w:val="24"/>
          <w:szCs w:val="24"/>
          <w:rtl/>
        </w:rPr>
      </w:pPr>
    </w:p>
    <w:p w:rsidR="00CD1EE4" w:rsidRDefault="00CD1EE4" w:rsidP="00CD1EE4">
      <w:pPr>
        <w:spacing w:line="360" w:lineRule="auto"/>
        <w:ind w:left="-808"/>
        <w:jc w:val="both"/>
        <w:rPr>
          <w:rFonts w:cs="David"/>
          <w:sz w:val="24"/>
          <w:szCs w:val="24"/>
          <w:rtl/>
        </w:rPr>
      </w:pPr>
      <w:r>
        <w:rPr>
          <w:rFonts w:cs="David" w:hint="cs"/>
          <w:sz w:val="24"/>
          <w:szCs w:val="24"/>
          <w:rtl/>
        </w:rPr>
        <w:t>שלום וברכה בנים אהובים והורים יקרים.</w:t>
      </w:r>
    </w:p>
    <w:p w:rsidR="00030949" w:rsidRPr="00030949" w:rsidRDefault="00030949" w:rsidP="00030949">
      <w:pPr>
        <w:spacing w:line="360" w:lineRule="auto"/>
        <w:ind w:left="-808"/>
        <w:jc w:val="both"/>
        <w:rPr>
          <w:rFonts w:cs="David"/>
          <w:b/>
          <w:bCs/>
          <w:sz w:val="24"/>
          <w:szCs w:val="24"/>
          <w:rtl/>
        </w:rPr>
      </w:pPr>
      <w:r w:rsidRPr="000E458A">
        <w:rPr>
          <w:rFonts w:cs="David" w:hint="cs"/>
          <w:b/>
          <w:bCs/>
          <w:sz w:val="24"/>
          <w:szCs w:val="24"/>
          <w:u w:val="single"/>
          <w:rtl/>
        </w:rPr>
        <w:t>הקדמה חשובה</w:t>
      </w:r>
      <w:r w:rsidRPr="00030949">
        <w:rPr>
          <w:rFonts w:cs="David" w:hint="cs"/>
          <w:b/>
          <w:bCs/>
          <w:sz w:val="24"/>
          <w:szCs w:val="24"/>
          <w:rtl/>
        </w:rPr>
        <w:t xml:space="preserve"> .</w:t>
      </w:r>
    </w:p>
    <w:p w:rsidR="000E458A" w:rsidRDefault="00CD1EE4" w:rsidP="00030949">
      <w:pPr>
        <w:spacing w:line="360" w:lineRule="auto"/>
        <w:ind w:left="-808"/>
        <w:jc w:val="both"/>
        <w:rPr>
          <w:rFonts w:cs="David"/>
          <w:sz w:val="24"/>
          <w:szCs w:val="24"/>
          <w:rtl/>
        </w:rPr>
      </w:pPr>
      <w:r>
        <w:rPr>
          <w:rFonts w:cs="David" w:hint="cs"/>
          <w:sz w:val="24"/>
          <w:szCs w:val="24"/>
          <w:rtl/>
        </w:rPr>
        <w:t>בשבוע וחצי האחרונים עברנו בישיבה פעילויות ערכיות וציוניות רבות. התחלנו ביום השואה , טקסים , אנשי עדות מהד</w:t>
      </w:r>
      <w:r w:rsidR="00AC5FD6">
        <w:rPr>
          <w:rFonts w:cs="David" w:hint="cs"/>
          <w:sz w:val="24"/>
          <w:szCs w:val="24"/>
          <w:rtl/>
        </w:rPr>
        <w:t xml:space="preserve">ור השני, סרטים , פעילויות </w:t>
      </w:r>
      <w:proofErr w:type="spellStart"/>
      <w:r w:rsidR="00AC5FD6">
        <w:rPr>
          <w:rFonts w:cs="David" w:hint="cs"/>
          <w:sz w:val="24"/>
          <w:szCs w:val="24"/>
          <w:rtl/>
        </w:rPr>
        <w:t>הרמי"ם</w:t>
      </w:r>
      <w:proofErr w:type="spellEnd"/>
      <w:r w:rsidR="00AC5FD6">
        <w:rPr>
          <w:rFonts w:cs="David" w:hint="cs"/>
          <w:sz w:val="24"/>
          <w:szCs w:val="24"/>
          <w:rtl/>
        </w:rPr>
        <w:t xml:space="preserve"> בכיתות ועוד.</w:t>
      </w:r>
      <w:r w:rsidR="00030949">
        <w:rPr>
          <w:rFonts w:cs="David" w:hint="cs"/>
          <w:sz w:val="24"/>
          <w:szCs w:val="24"/>
          <w:rtl/>
        </w:rPr>
        <w:t xml:space="preserve">  </w:t>
      </w:r>
      <w:r w:rsidR="00AC5FD6">
        <w:rPr>
          <w:rFonts w:cs="David" w:hint="cs"/>
          <w:sz w:val="24"/>
          <w:szCs w:val="24"/>
          <w:rtl/>
        </w:rPr>
        <w:t xml:space="preserve">מספר ימים לאחר יום השואה התכוננו ליום הזיכרון לחללי צה"ל, וכל מחזור עבר פעילות שמתאימה לבני המחזור. </w:t>
      </w:r>
    </w:p>
    <w:p w:rsidR="0095244E" w:rsidRDefault="00AC5FD6" w:rsidP="00275C7E">
      <w:pPr>
        <w:spacing w:line="360" w:lineRule="auto"/>
        <w:ind w:left="-808"/>
        <w:jc w:val="both"/>
        <w:rPr>
          <w:rFonts w:cs="David"/>
          <w:sz w:val="24"/>
          <w:szCs w:val="24"/>
          <w:rtl/>
        </w:rPr>
      </w:pPr>
      <w:r w:rsidRPr="00AC5FD6">
        <w:rPr>
          <w:rFonts w:cs="David" w:hint="cs"/>
          <w:b/>
          <w:bCs/>
          <w:sz w:val="24"/>
          <w:szCs w:val="24"/>
          <w:rtl/>
        </w:rPr>
        <w:t>כיתות ז'</w:t>
      </w:r>
      <w:r>
        <w:rPr>
          <w:rFonts w:cs="David" w:hint="cs"/>
          <w:sz w:val="24"/>
          <w:szCs w:val="24"/>
          <w:rtl/>
        </w:rPr>
        <w:t xml:space="preserve"> יצאו לטקס מרשים באנדרטת דקר בגבעת שמואל , יחד עם </w:t>
      </w:r>
      <w:r w:rsidR="00275C7E">
        <w:rPr>
          <w:rFonts w:cs="David" w:hint="cs"/>
          <w:sz w:val="24"/>
          <w:szCs w:val="24"/>
          <w:rtl/>
        </w:rPr>
        <w:t xml:space="preserve">ראש העיר מר יוסי ברודני ,חברי </w:t>
      </w:r>
      <w:r>
        <w:rPr>
          <w:rFonts w:cs="David" w:hint="cs"/>
          <w:sz w:val="24"/>
          <w:szCs w:val="24"/>
          <w:rtl/>
        </w:rPr>
        <w:t xml:space="preserve">העירייה וחיילי הקומנדו הימי וחיל הים. </w:t>
      </w:r>
      <w:r w:rsidRPr="00AC5FD6">
        <w:rPr>
          <w:rFonts w:cs="David" w:hint="cs"/>
          <w:b/>
          <w:bCs/>
          <w:sz w:val="24"/>
          <w:szCs w:val="24"/>
          <w:rtl/>
        </w:rPr>
        <w:t>כיתות ח'</w:t>
      </w:r>
      <w:r>
        <w:rPr>
          <w:rFonts w:cs="David" w:hint="cs"/>
          <w:sz w:val="24"/>
          <w:szCs w:val="24"/>
          <w:rtl/>
        </w:rPr>
        <w:t xml:space="preserve"> הכינו חדר זיכרון מדהים</w:t>
      </w:r>
      <w:r w:rsidR="00275C7E">
        <w:rPr>
          <w:rFonts w:cs="David" w:hint="cs"/>
          <w:sz w:val="24"/>
          <w:szCs w:val="24"/>
          <w:rtl/>
        </w:rPr>
        <w:t xml:space="preserve"> בישיבה </w:t>
      </w:r>
      <w:r>
        <w:rPr>
          <w:rFonts w:cs="David" w:hint="cs"/>
          <w:sz w:val="24"/>
          <w:szCs w:val="24"/>
          <w:rtl/>
        </w:rPr>
        <w:t>, כל תלמיד הכין מצגת או פעילות אחרת על חייל מבני המשפחה או</w:t>
      </w:r>
      <w:r w:rsidR="00275C7E">
        <w:rPr>
          <w:rFonts w:cs="David" w:hint="cs"/>
          <w:sz w:val="24"/>
          <w:szCs w:val="24"/>
          <w:rtl/>
        </w:rPr>
        <w:t xml:space="preserve"> </w:t>
      </w:r>
      <w:r>
        <w:rPr>
          <w:rFonts w:cs="David" w:hint="cs"/>
          <w:sz w:val="24"/>
          <w:szCs w:val="24"/>
          <w:rtl/>
        </w:rPr>
        <w:t xml:space="preserve">חלל שנפל במערכות ישראל. התערוכה , הפעילות סביב התערוכה והטקס המרשים שעשו בני ח' באודיטוריום לא יישכח. </w:t>
      </w:r>
      <w:r w:rsidRPr="00AC5FD6">
        <w:rPr>
          <w:rFonts w:cs="David" w:hint="cs"/>
          <w:b/>
          <w:bCs/>
          <w:sz w:val="24"/>
          <w:szCs w:val="24"/>
          <w:rtl/>
        </w:rPr>
        <w:t>כיתות ט'</w:t>
      </w:r>
      <w:r>
        <w:rPr>
          <w:rFonts w:cs="David" w:hint="cs"/>
          <w:sz w:val="24"/>
          <w:szCs w:val="24"/>
          <w:rtl/>
        </w:rPr>
        <w:t xml:space="preserve"> יצאו לבית הקברות הצבאי בקרית שאול והתחברו למשפחות ולסיפורי הנופלים. </w:t>
      </w:r>
      <w:r w:rsidR="00275C7E" w:rsidRPr="00275C7E">
        <w:rPr>
          <w:rFonts w:cs="David" w:hint="cs"/>
          <w:b/>
          <w:bCs/>
          <w:sz w:val="24"/>
          <w:szCs w:val="24"/>
          <w:rtl/>
        </w:rPr>
        <w:t>כיתות י'</w:t>
      </w:r>
      <w:r w:rsidR="00275C7E">
        <w:rPr>
          <w:rFonts w:cs="David" w:hint="cs"/>
          <w:sz w:val="24"/>
          <w:szCs w:val="24"/>
          <w:rtl/>
        </w:rPr>
        <w:t xml:space="preserve"> יצאו לבית הקברות הצבאי בנחלת יצחק . </w:t>
      </w:r>
      <w:proofErr w:type="spellStart"/>
      <w:r w:rsidR="00275C7E">
        <w:rPr>
          <w:rFonts w:cs="David" w:hint="cs"/>
          <w:sz w:val="24"/>
          <w:szCs w:val="24"/>
          <w:rtl/>
        </w:rPr>
        <w:t>הרמי"ם</w:t>
      </w:r>
      <w:proofErr w:type="spellEnd"/>
      <w:r w:rsidR="00275C7E">
        <w:rPr>
          <w:rFonts w:cs="David" w:hint="cs"/>
          <w:sz w:val="24"/>
          <w:szCs w:val="24"/>
          <w:rtl/>
        </w:rPr>
        <w:t xml:space="preserve"> ו</w:t>
      </w:r>
      <w:r w:rsidRPr="00AC5FD6">
        <w:rPr>
          <w:rFonts w:cs="David"/>
          <w:sz w:val="24"/>
          <w:szCs w:val="24"/>
          <w:rtl/>
        </w:rPr>
        <w:t>מורי ההיסטוריה של הישיבה הדריכו את הבנים</w:t>
      </w:r>
      <w:r w:rsidR="00275C7E">
        <w:rPr>
          <w:rFonts w:cs="David" w:hint="cs"/>
          <w:sz w:val="24"/>
          <w:szCs w:val="24"/>
          <w:rtl/>
        </w:rPr>
        <w:t xml:space="preserve"> </w:t>
      </w:r>
      <w:r w:rsidRPr="00AC5FD6">
        <w:rPr>
          <w:rFonts w:cs="David"/>
          <w:sz w:val="24"/>
          <w:szCs w:val="24"/>
          <w:rtl/>
        </w:rPr>
        <w:t xml:space="preserve">. </w:t>
      </w:r>
      <w:r>
        <w:rPr>
          <w:rFonts w:cs="David" w:hint="cs"/>
          <w:sz w:val="24"/>
          <w:szCs w:val="24"/>
          <w:rtl/>
        </w:rPr>
        <w:t xml:space="preserve">הבנים </w:t>
      </w:r>
      <w:r w:rsidRPr="00AC5FD6">
        <w:rPr>
          <w:rFonts w:cs="David"/>
          <w:sz w:val="24"/>
          <w:szCs w:val="24"/>
          <w:rtl/>
        </w:rPr>
        <w:t xml:space="preserve">שמעו את קורותיה של הפלוגה הדתית ששמונים ותשעה מחייליה נפלו בקרב בכיס  </w:t>
      </w:r>
      <w:proofErr w:type="spellStart"/>
      <w:r w:rsidRPr="00AC5FD6">
        <w:rPr>
          <w:rFonts w:cs="David"/>
          <w:sz w:val="24"/>
          <w:szCs w:val="24"/>
          <w:rtl/>
        </w:rPr>
        <w:t>פלוג'ה</w:t>
      </w:r>
      <w:proofErr w:type="spellEnd"/>
      <w:r w:rsidRPr="00AC5FD6">
        <w:rPr>
          <w:rFonts w:cs="David"/>
          <w:sz w:val="24"/>
          <w:szCs w:val="24"/>
          <w:rtl/>
        </w:rPr>
        <w:t xml:space="preserve"> (הסמוכה למיקום  הנוכחי של קרי</w:t>
      </w:r>
      <w:r w:rsidR="00275C7E">
        <w:rPr>
          <w:rFonts w:cs="David"/>
          <w:sz w:val="24"/>
          <w:szCs w:val="24"/>
          <w:rtl/>
        </w:rPr>
        <w:t>ית גת) ביום השני של חנוכה תש"ט.</w:t>
      </w:r>
      <w:r w:rsidRPr="00AC5FD6">
        <w:rPr>
          <w:rFonts w:cs="David"/>
          <w:sz w:val="24"/>
          <w:szCs w:val="24"/>
          <w:rtl/>
        </w:rPr>
        <w:t xml:space="preserve"> </w:t>
      </w:r>
      <w:r>
        <w:rPr>
          <w:rFonts w:cs="David" w:hint="cs"/>
          <w:sz w:val="24"/>
          <w:szCs w:val="24"/>
          <w:rtl/>
        </w:rPr>
        <w:t xml:space="preserve">הבנים פקדו </w:t>
      </w:r>
      <w:r w:rsidR="00275C7E">
        <w:rPr>
          <w:rFonts w:cs="David" w:hint="cs"/>
          <w:sz w:val="24"/>
          <w:szCs w:val="24"/>
          <w:rtl/>
        </w:rPr>
        <w:t xml:space="preserve">גם </w:t>
      </w:r>
      <w:r w:rsidRPr="00AC5FD6">
        <w:rPr>
          <w:rFonts w:cs="David"/>
          <w:sz w:val="24"/>
          <w:szCs w:val="24"/>
          <w:rtl/>
        </w:rPr>
        <w:t>את קבריהם של חללי ההפצצה המצרית על תל אביב</w:t>
      </w:r>
      <w:r>
        <w:rPr>
          <w:rFonts w:cs="David" w:hint="cs"/>
          <w:sz w:val="24"/>
          <w:szCs w:val="24"/>
          <w:rtl/>
        </w:rPr>
        <w:t xml:space="preserve"> ושמעו</w:t>
      </w:r>
      <w:r w:rsidRPr="00AC5FD6">
        <w:rPr>
          <w:rFonts w:cs="David"/>
          <w:sz w:val="24"/>
          <w:szCs w:val="24"/>
          <w:rtl/>
        </w:rPr>
        <w:t xml:space="preserve"> את סיפורו של מפקד </w:t>
      </w:r>
      <w:proofErr w:type="spellStart"/>
      <w:r w:rsidRPr="00AC5FD6">
        <w:rPr>
          <w:rFonts w:cs="David"/>
          <w:sz w:val="24"/>
          <w:szCs w:val="24"/>
          <w:rtl/>
        </w:rPr>
        <w:t>הלח"י</w:t>
      </w:r>
      <w:proofErr w:type="spellEnd"/>
      <w:r w:rsidRPr="00AC5FD6">
        <w:rPr>
          <w:rFonts w:cs="David"/>
          <w:sz w:val="24"/>
          <w:szCs w:val="24"/>
          <w:rtl/>
        </w:rPr>
        <w:t>- אברהם שטרן- "יאיר".  </w:t>
      </w:r>
      <w:r>
        <w:rPr>
          <w:rFonts w:cs="David" w:hint="cs"/>
          <w:sz w:val="24"/>
          <w:szCs w:val="24"/>
          <w:rtl/>
        </w:rPr>
        <w:t>כמו"כ הבנים ביקרו במ</w:t>
      </w:r>
      <w:r w:rsidRPr="00AC5FD6">
        <w:rPr>
          <w:rFonts w:cs="David"/>
          <w:sz w:val="24"/>
          <w:szCs w:val="24"/>
          <w:rtl/>
        </w:rPr>
        <w:t xml:space="preserve">צבת חללי </w:t>
      </w:r>
      <w:proofErr w:type="spellStart"/>
      <w:r w:rsidRPr="00AC5FD6">
        <w:rPr>
          <w:rFonts w:cs="David"/>
          <w:sz w:val="24"/>
          <w:szCs w:val="24"/>
          <w:rtl/>
        </w:rPr>
        <w:t>אוניות</w:t>
      </w:r>
      <w:proofErr w:type="spellEnd"/>
      <w:r w:rsidRPr="00AC5FD6">
        <w:rPr>
          <w:rFonts w:cs="David"/>
          <w:sz w:val="24"/>
          <w:szCs w:val="24"/>
          <w:rtl/>
        </w:rPr>
        <w:t xml:space="preserve"> הנשק של האצ"ל</w:t>
      </w:r>
      <w:r w:rsidRPr="00AC5FD6">
        <w:rPr>
          <w:rFonts w:cs="David"/>
          <w:sz w:val="24"/>
          <w:szCs w:val="24"/>
        </w:rPr>
        <w:t xml:space="preserve"> -</w:t>
      </w:r>
      <w:r w:rsidRPr="00AC5FD6">
        <w:rPr>
          <w:rFonts w:cs="David"/>
          <w:b/>
          <w:bCs/>
          <w:sz w:val="24"/>
          <w:szCs w:val="24"/>
          <w:rtl/>
        </w:rPr>
        <w:t>אלטלנה</w:t>
      </w:r>
      <w:r w:rsidRPr="00AC5FD6">
        <w:rPr>
          <w:rFonts w:cs="David"/>
          <w:sz w:val="24"/>
          <w:szCs w:val="24"/>
          <w:rtl/>
        </w:rPr>
        <w:t> וקר</w:t>
      </w:r>
      <w:r>
        <w:rPr>
          <w:rFonts w:cs="David" w:hint="cs"/>
          <w:sz w:val="24"/>
          <w:szCs w:val="24"/>
          <w:rtl/>
        </w:rPr>
        <w:t>או</w:t>
      </w:r>
      <w:r w:rsidRPr="00AC5FD6">
        <w:rPr>
          <w:rFonts w:cs="David"/>
          <w:sz w:val="24"/>
          <w:szCs w:val="24"/>
          <w:rtl/>
        </w:rPr>
        <w:t xml:space="preserve"> את דברי מפקד האצ"ל (שלימים נבחר  לראש ממשלה)- מנחם בגין</w:t>
      </w:r>
      <w:r w:rsidRPr="00AC5FD6">
        <w:rPr>
          <w:rFonts w:cs="David"/>
          <w:sz w:val="24"/>
          <w:szCs w:val="24"/>
        </w:rPr>
        <w:t>- "</w:t>
      </w:r>
      <w:r w:rsidRPr="00AC5FD6">
        <w:rPr>
          <w:rFonts w:cs="David"/>
          <w:b/>
          <w:bCs/>
          <w:sz w:val="24"/>
          <w:szCs w:val="24"/>
          <w:highlight w:val="yellow"/>
          <w:rtl/>
        </w:rPr>
        <w:t>מלחמת אחים?-לעולם לא</w:t>
      </w:r>
      <w:r w:rsidRPr="00AC5FD6">
        <w:rPr>
          <w:rFonts w:cs="David"/>
          <w:b/>
          <w:bCs/>
          <w:sz w:val="24"/>
          <w:szCs w:val="24"/>
          <w:highlight w:val="yellow"/>
        </w:rPr>
        <w:t>!!".</w:t>
      </w:r>
      <w:r w:rsidRPr="00AC5FD6">
        <w:rPr>
          <w:rFonts w:cs="David"/>
          <w:sz w:val="24"/>
          <w:szCs w:val="24"/>
        </w:rPr>
        <w:t> </w:t>
      </w:r>
      <w:r w:rsidR="00CD1EE4">
        <w:rPr>
          <w:rFonts w:cs="David" w:hint="cs"/>
          <w:sz w:val="24"/>
          <w:szCs w:val="24"/>
          <w:rtl/>
        </w:rPr>
        <w:t xml:space="preserve"> </w:t>
      </w:r>
      <w:r>
        <w:rPr>
          <w:rFonts w:cs="David" w:hint="cs"/>
          <w:sz w:val="24"/>
          <w:szCs w:val="24"/>
          <w:rtl/>
        </w:rPr>
        <w:t xml:space="preserve"> לאחר מכן הבנים השתתפו </w:t>
      </w:r>
      <w:r w:rsidRPr="00AC5FD6">
        <w:rPr>
          <w:rFonts w:cs="David"/>
          <w:sz w:val="24"/>
          <w:szCs w:val="24"/>
          <w:rtl/>
        </w:rPr>
        <w:t>יחד עם אלפים מעם ישראל שבאו להשתתף בטקס הממלכתי לכבודם ולזכרם של הנופלים</w:t>
      </w:r>
      <w:r w:rsidRPr="00AC5FD6">
        <w:rPr>
          <w:rFonts w:cs="David"/>
          <w:sz w:val="24"/>
          <w:szCs w:val="24"/>
        </w:rPr>
        <w:t>.</w:t>
      </w:r>
      <w:r>
        <w:rPr>
          <w:rFonts w:cs="David" w:hint="cs"/>
          <w:sz w:val="24"/>
          <w:szCs w:val="24"/>
          <w:rtl/>
        </w:rPr>
        <w:t xml:space="preserve"> </w:t>
      </w:r>
      <w:r w:rsidRPr="00AC5FD6">
        <w:rPr>
          <w:rFonts w:cs="David" w:hint="cs"/>
          <w:b/>
          <w:bCs/>
          <w:sz w:val="24"/>
          <w:szCs w:val="24"/>
          <w:rtl/>
        </w:rPr>
        <w:t>כיתות י"א</w:t>
      </w:r>
      <w:r>
        <w:rPr>
          <w:rFonts w:cs="David" w:hint="cs"/>
          <w:sz w:val="24"/>
          <w:szCs w:val="24"/>
          <w:rtl/>
        </w:rPr>
        <w:t xml:space="preserve"> השתתפו בטקס </w:t>
      </w:r>
      <w:r w:rsidR="0095244E">
        <w:rPr>
          <w:rFonts w:cs="David" w:hint="cs"/>
          <w:sz w:val="24"/>
          <w:szCs w:val="24"/>
          <w:rtl/>
        </w:rPr>
        <w:t xml:space="preserve">בבית הקברות הצבאי בגן יבנה. יצאנו דווקא לבית קברות זה, משום שרס"ן אופק אהרון הי"ד נהרג השנה באסון ביחידת אגוז, והוא קשור בקשר משפחתי עם הרב שגיא שטר מהישיבה. שמענו לאחר האזכרה בבית הקברות דברים לזכרו של אופק הי"ד מפי מפקד אגוז סא"ל תהילה , ואת מפקד חטיבת הקומנדו אל"מ </w:t>
      </w:r>
      <w:proofErr w:type="spellStart"/>
      <w:r w:rsidR="0095244E">
        <w:rPr>
          <w:rFonts w:cs="David" w:hint="cs"/>
          <w:sz w:val="24"/>
          <w:szCs w:val="24"/>
          <w:rtl/>
        </w:rPr>
        <w:t>ליברטי</w:t>
      </w:r>
      <w:proofErr w:type="spellEnd"/>
      <w:r w:rsidR="0095244E">
        <w:rPr>
          <w:rFonts w:cs="David" w:hint="cs"/>
          <w:sz w:val="24"/>
          <w:szCs w:val="24"/>
          <w:rtl/>
        </w:rPr>
        <w:t>. אני חייב לציין שהדברים ששמענו מהמפקד</w:t>
      </w:r>
      <w:r w:rsidR="00275C7E">
        <w:rPr>
          <w:rFonts w:cs="David" w:hint="cs"/>
          <w:sz w:val="24"/>
          <w:szCs w:val="24"/>
          <w:rtl/>
        </w:rPr>
        <w:t>ים היו דברי ציונות ומוטיבציה רבים</w:t>
      </w:r>
      <w:r w:rsidR="0095244E">
        <w:rPr>
          <w:rFonts w:cs="David" w:hint="cs"/>
          <w:sz w:val="24"/>
          <w:szCs w:val="24"/>
          <w:rtl/>
        </w:rPr>
        <w:t xml:space="preserve"> מאוד. הדברים עדיין מהדהדים בי עד רגע זה. </w:t>
      </w:r>
      <w:r w:rsidR="0095244E">
        <w:rPr>
          <w:rFonts w:cs="David" w:hint="cs"/>
          <w:b/>
          <w:bCs/>
          <w:sz w:val="24"/>
          <w:szCs w:val="24"/>
          <w:rtl/>
        </w:rPr>
        <w:t>כיתות י"ב</w:t>
      </w:r>
      <w:r w:rsidR="0095244E">
        <w:rPr>
          <w:rFonts w:cs="David" w:hint="cs"/>
          <w:sz w:val="24"/>
          <w:szCs w:val="24"/>
          <w:rtl/>
        </w:rPr>
        <w:t xml:space="preserve"> יצאו לבית הקברות הצבאי ההיסטורי בקרית ענבים, שמעו את המורה היקר שלנו אבי </w:t>
      </w:r>
      <w:proofErr w:type="spellStart"/>
      <w:r w:rsidR="0095244E">
        <w:rPr>
          <w:rFonts w:cs="David" w:hint="cs"/>
          <w:sz w:val="24"/>
          <w:szCs w:val="24"/>
          <w:rtl/>
        </w:rPr>
        <w:t>דסקל</w:t>
      </w:r>
      <w:proofErr w:type="spellEnd"/>
      <w:r w:rsidR="0095244E">
        <w:rPr>
          <w:rFonts w:cs="David" w:hint="cs"/>
          <w:sz w:val="24"/>
          <w:szCs w:val="24"/>
          <w:rtl/>
        </w:rPr>
        <w:t xml:space="preserve"> בפעילות מיוחדת לפני האזכרה רבת המשתתפים.</w:t>
      </w:r>
      <w:r w:rsidR="00B41BB6">
        <w:rPr>
          <w:rFonts w:cs="David" w:hint="cs"/>
          <w:sz w:val="24"/>
          <w:szCs w:val="24"/>
          <w:rtl/>
        </w:rPr>
        <w:t xml:space="preserve"> לאחר יום זה יצאנו לחופשת יום העצמאות וחזרנו היום ללימודים סדירים.</w:t>
      </w:r>
    </w:p>
    <w:p w:rsidR="00D36751" w:rsidRPr="00D36751" w:rsidRDefault="00D36751" w:rsidP="00D36751">
      <w:pPr>
        <w:spacing w:line="360" w:lineRule="auto"/>
        <w:ind w:left="-808"/>
        <w:jc w:val="center"/>
        <w:rPr>
          <w:rFonts w:cs="David"/>
          <w:sz w:val="28"/>
          <w:szCs w:val="28"/>
          <w:rtl/>
        </w:rPr>
      </w:pPr>
      <w:r>
        <w:rPr>
          <w:rFonts w:cs="David" w:hint="cs"/>
          <w:b/>
          <w:bCs/>
          <w:sz w:val="28"/>
          <w:szCs w:val="28"/>
          <w:rtl/>
        </w:rPr>
        <w:t xml:space="preserve">תודה רבה לרכזי השכבות ולרכזים החברתיים על </w:t>
      </w:r>
      <w:r w:rsidRPr="00D36751">
        <w:rPr>
          <w:rFonts w:cs="David" w:hint="cs"/>
          <w:b/>
          <w:bCs/>
          <w:sz w:val="28"/>
          <w:szCs w:val="28"/>
          <w:rtl/>
        </w:rPr>
        <w:t>הפעילות הענפה</w:t>
      </w:r>
    </w:p>
    <w:p w:rsidR="00275C7E" w:rsidRDefault="00030949" w:rsidP="00275C7E">
      <w:pPr>
        <w:spacing w:line="360" w:lineRule="auto"/>
        <w:ind w:left="-808"/>
        <w:jc w:val="both"/>
        <w:rPr>
          <w:rFonts w:cs="David"/>
          <w:sz w:val="24"/>
          <w:szCs w:val="24"/>
          <w:rtl/>
        </w:rPr>
      </w:pPr>
      <w:r w:rsidRPr="00D36751">
        <w:rPr>
          <w:rFonts w:cs="David" w:hint="cs"/>
          <w:b/>
          <w:bCs/>
          <w:sz w:val="24"/>
          <w:szCs w:val="24"/>
          <w:highlight w:val="yellow"/>
          <w:u w:val="single"/>
          <w:rtl/>
        </w:rPr>
        <w:t>ועוד דבר משמעותי מאוד</w:t>
      </w:r>
      <w:r>
        <w:rPr>
          <w:rFonts w:cs="David" w:hint="cs"/>
          <w:sz w:val="24"/>
          <w:szCs w:val="24"/>
          <w:rtl/>
        </w:rPr>
        <w:t xml:space="preserve"> - </w:t>
      </w:r>
      <w:r w:rsidRPr="00030949">
        <w:rPr>
          <w:rFonts w:cs="David"/>
          <w:b/>
          <w:bCs/>
          <w:sz w:val="24"/>
          <w:szCs w:val="24"/>
          <w:rtl/>
        </w:rPr>
        <w:t>סיום מחזור ברמב"ם היומי.</w:t>
      </w:r>
      <w:r w:rsidRPr="00030949">
        <w:rPr>
          <w:rFonts w:cs="David"/>
          <w:sz w:val="24"/>
          <w:szCs w:val="24"/>
          <w:rtl/>
        </w:rPr>
        <w:t xml:space="preserve"> בשבת האחרונה הסתיים סבב לימוד של משנה תורה לרמב"ם. </w:t>
      </w:r>
      <w:r w:rsidR="004D218E">
        <w:rPr>
          <w:rFonts w:cs="David"/>
          <w:sz w:val="24"/>
          <w:szCs w:val="24"/>
          <w:rtl/>
        </w:rPr>
        <w:t>לפני 17 שנים</w:t>
      </w:r>
      <w:r w:rsidR="004D218E">
        <w:rPr>
          <w:rFonts w:cs="David" w:hint="cs"/>
          <w:sz w:val="24"/>
          <w:szCs w:val="24"/>
          <w:rtl/>
        </w:rPr>
        <w:t xml:space="preserve"> פתחנו את לימוד הרמב"ם בישיבה עם הרב סרי חננאל וקבוצה של כ-20 תלמידים שלמדו את הפרק היומי ברמב"ם.</w:t>
      </w:r>
      <w:r w:rsidRPr="00030949">
        <w:rPr>
          <w:rFonts w:cs="David"/>
          <w:sz w:val="24"/>
          <w:szCs w:val="24"/>
          <w:rtl/>
        </w:rPr>
        <w:t xml:space="preserve"> </w:t>
      </w:r>
      <w:r w:rsidRPr="00D36751">
        <w:rPr>
          <w:rFonts w:cs="David"/>
          <w:sz w:val="24"/>
          <w:szCs w:val="24"/>
          <w:highlight w:val="yellow"/>
          <w:rtl/>
        </w:rPr>
        <w:t xml:space="preserve">בעקבות </w:t>
      </w:r>
      <w:r w:rsidR="00942846" w:rsidRPr="00D36751">
        <w:rPr>
          <w:rFonts w:cs="David" w:hint="cs"/>
          <w:sz w:val="24"/>
          <w:szCs w:val="24"/>
          <w:highlight w:val="yellow"/>
          <w:rtl/>
        </w:rPr>
        <w:t>יוזמת הישיבה</w:t>
      </w:r>
      <w:r w:rsidRPr="00D36751">
        <w:rPr>
          <w:rFonts w:cs="David"/>
          <w:sz w:val="24"/>
          <w:szCs w:val="24"/>
          <w:highlight w:val="yellow"/>
          <w:rtl/>
        </w:rPr>
        <w:t xml:space="preserve"> בהנחלת לימוד הרמב"ם</w:t>
      </w:r>
      <w:r w:rsidR="004D218E" w:rsidRPr="00D36751">
        <w:rPr>
          <w:rFonts w:cs="David" w:hint="cs"/>
          <w:sz w:val="24"/>
          <w:szCs w:val="24"/>
          <w:highlight w:val="yellow"/>
          <w:rtl/>
        </w:rPr>
        <w:t xml:space="preserve"> בישיבתנו</w:t>
      </w:r>
      <w:r w:rsidRPr="00D36751">
        <w:rPr>
          <w:rFonts w:cs="David"/>
          <w:sz w:val="24"/>
          <w:szCs w:val="24"/>
          <w:highlight w:val="yellow"/>
          <w:rtl/>
        </w:rPr>
        <w:t xml:space="preserve"> החליט מנהל החינוך הדתי להפיץ בכל המוסדות את לימוד הרמב"ם היומי</w:t>
      </w:r>
      <w:r w:rsidRPr="00030949">
        <w:rPr>
          <w:rFonts w:cs="David"/>
          <w:sz w:val="24"/>
          <w:szCs w:val="24"/>
          <w:rtl/>
        </w:rPr>
        <w:t xml:space="preserve">. </w:t>
      </w:r>
      <w:r w:rsidR="004D218E">
        <w:rPr>
          <w:rFonts w:cs="David"/>
          <w:sz w:val="24"/>
          <w:szCs w:val="24"/>
          <w:rtl/>
        </w:rPr>
        <w:t xml:space="preserve">שיעור </w:t>
      </w:r>
      <w:r w:rsidRPr="00030949">
        <w:rPr>
          <w:rFonts w:cs="David"/>
          <w:sz w:val="24"/>
          <w:szCs w:val="24"/>
          <w:rtl/>
        </w:rPr>
        <w:t xml:space="preserve">יומי </w:t>
      </w:r>
      <w:r w:rsidR="004D218E">
        <w:rPr>
          <w:rFonts w:cs="David" w:hint="cs"/>
          <w:sz w:val="24"/>
          <w:szCs w:val="24"/>
          <w:rtl/>
        </w:rPr>
        <w:t xml:space="preserve">זה נמשך כבר 17 שנים בישיבה , והרבנים </w:t>
      </w:r>
      <w:r w:rsidRPr="00030949">
        <w:rPr>
          <w:rFonts w:cs="David"/>
          <w:sz w:val="24"/>
          <w:szCs w:val="24"/>
          <w:rtl/>
        </w:rPr>
        <w:t xml:space="preserve">אבנר הרשקוביץ והרב יהודה </w:t>
      </w:r>
      <w:proofErr w:type="spellStart"/>
      <w:r w:rsidRPr="00030949">
        <w:rPr>
          <w:rFonts w:cs="David"/>
          <w:sz w:val="24"/>
          <w:szCs w:val="24"/>
          <w:rtl/>
        </w:rPr>
        <w:t>בראז</w:t>
      </w:r>
      <w:proofErr w:type="spellEnd"/>
      <w:r w:rsidR="004D218E">
        <w:rPr>
          <w:rFonts w:cs="David" w:hint="cs"/>
          <w:sz w:val="24"/>
          <w:szCs w:val="24"/>
          <w:rtl/>
        </w:rPr>
        <w:t xml:space="preserve"> מלמדים שיעור זה מידי יום</w:t>
      </w:r>
      <w:r w:rsidRPr="00030949">
        <w:rPr>
          <w:rFonts w:cs="David"/>
          <w:sz w:val="24"/>
          <w:szCs w:val="24"/>
          <w:rtl/>
        </w:rPr>
        <w:t>.   י"ד הספרים- הי"ד החזקה של הרמב"ם הוא החיבור  המסכם את התורה שבעל פה בשלמותה. יצירת המופת של רבי משה בן מיימון מקיפה את כל יסודות</w:t>
      </w:r>
    </w:p>
    <w:p w:rsidR="00275C7E" w:rsidRDefault="00275C7E" w:rsidP="00275C7E">
      <w:pPr>
        <w:spacing w:line="360" w:lineRule="auto"/>
        <w:ind w:left="-808"/>
        <w:jc w:val="both"/>
        <w:rPr>
          <w:rFonts w:cs="David"/>
          <w:sz w:val="24"/>
          <w:szCs w:val="24"/>
          <w:rtl/>
        </w:rPr>
      </w:pPr>
    </w:p>
    <w:p w:rsidR="00275C7E" w:rsidRDefault="00275C7E" w:rsidP="00275C7E">
      <w:pPr>
        <w:spacing w:line="360" w:lineRule="auto"/>
        <w:ind w:left="-808"/>
        <w:jc w:val="both"/>
        <w:rPr>
          <w:rFonts w:cs="David"/>
          <w:sz w:val="24"/>
          <w:szCs w:val="24"/>
          <w:rtl/>
        </w:rPr>
      </w:pPr>
    </w:p>
    <w:p w:rsidR="00275C7E" w:rsidRDefault="00275C7E" w:rsidP="00275C7E">
      <w:pPr>
        <w:spacing w:line="360" w:lineRule="auto"/>
        <w:ind w:left="-808"/>
        <w:jc w:val="both"/>
        <w:rPr>
          <w:rFonts w:cs="David"/>
          <w:sz w:val="24"/>
          <w:szCs w:val="24"/>
          <w:rtl/>
        </w:rPr>
      </w:pPr>
    </w:p>
    <w:p w:rsidR="00275C7E" w:rsidRDefault="00275C7E" w:rsidP="00275C7E">
      <w:pPr>
        <w:spacing w:line="360" w:lineRule="auto"/>
        <w:ind w:left="-808"/>
        <w:jc w:val="both"/>
        <w:rPr>
          <w:rFonts w:cs="David"/>
          <w:sz w:val="24"/>
          <w:szCs w:val="24"/>
          <w:rtl/>
        </w:rPr>
      </w:pPr>
    </w:p>
    <w:p w:rsidR="00275C7E" w:rsidRDefault="00275C7E" w:rsidP="00275C7E">
      <w:pPr>
        <w:spacing w:line="360" w:lineRule="auto"/>
        <w:ind w:left="-808"/>
        <w:jc w:val="both"/>
        <w:rPr>
          <w:rFonts w:cs="David"/>
          <w:sz w:val="24"/>
          <w:szCs w:val="24"/>
          <w:rtl/>
        </w:rPr>
      </w:pPr>
    </w:p>
    <w:p w:rsidR="004D218E" w:rsidRPr="00030949" w:rsidRDefault="00030949" w:rsidP="00275C7E">
      <w:pPr>
        <w:spacing w:line="360" w:lineRule="auto"/>
        <w:ind w:left="-808"/>
        <w:jc w:val="both"/>
        <w:rPr>
          <w:rFonts w:cs="David"/>
          <w:sz w:val="24"/>
          <w:szCs w:val="24"/>
        </w:rPr>
      </w:pPr>
      <w:r w:rsidRPr="00030949">
        <w:rPr>
          <w:rFonts w:cs="David"/>
          <w:sz w:val="24"/>
          <w:szCs w:val="24"/>
          <w:rtl/>
        </w:rPr>
        <w:t xml:space="preserve">ההגות היהודית ואת כל המצוות המעשיות החלות בזמן הזה ולעתיד לבוא - מהתורה, מתקנות חכמים ומנהגי ישראל. הספרים כתובים בעברית, ההלכות ממוינות ומסודרות,  מעוצבות בתבנית של הלכות קצרות ופסוקות ומיועדות לכל יהודי.   משנה תורה  הוא אחת מן היצירות המשפיעות ביותר בהלכה היהודית בכל תולדותיה. שפתו הברורה והמדויקת </w:t>
      </w:r>
      <w:r w:rsidR="004D218E">
        <w:rPr>
          <w:rFonts w:cs="David" w:hint="cs"/>
          <w:sz w:val="24"/>
          <w:szCs w:val="24"/>
          <w:rtl/>
        </w:rPr>
        <w:t xml:space="preserve">של הרמב"ם </w:t>
      </w:r>
      <w:r w:rsidRPr="00030949">
        <w:rPr>
          <w:rFonts w:cs="David"/>
          <w:sz w:val="24"/>
          <w:szCs w:val="24"/>
          <w:rtl/>
        </w:rPr>
        <w:t>שימשה בסיס לכל ספרי ההלכה  שבאו אחריו.</w:t>
      </w:r>
    </w:p>
    <w:p w:rsidR="00030949" w:rsidRDefault="00030949" w:rsidP="004D218E">
      <w:pPr>
        <w:spacing w:line="360" w:lineRule="auto"/>
        <w:ind w:left="-808"/>
        <w:jc w:val="both"/>
        <w:rPr>
          <w:rFonts w:cs="David"/>
          <w:sz w:val="24"/>
          <w:szCs w:val="24"/>
          <w:rtl/>
        </w:rPr>
      </w:pPr>
      <w:r w:rsidRPr="00030949">
        <w:rPr>
          <w:rFonts w:cs="David"/>
          <w:sz w:val="24"/>
          <w:szCs w:val="24"/>
          <w:rtl/>
        </w:rPr>
        <w:t> </w:t>
      </w:r>
      <w:r w:rsidRPr="004D218E">
        <w:rPr>
          <w:rFonts w:cs="David" w:hint="cs"/>
          <w:b/>
          <w:bCs/>
          <w:sz w:val="24"/>
          <w:szCs w:val="24"/>
          <w:highlight w:val="yellow"/>
          <w:rtl/>
        </w:rPr>
        <w:t>אשמח לראות בנים נוספים מצטרפים ללימוד</w:t>
      </w:r>
      <w:r w:rsidRPr="00030949">
        <w:rPr>
          <w:rFonts w:cs="David" w:hint="cs"/>
          <w:b/>
          <w:bCs/>
          <w:sz w:val="24"/>
          <w:szCs w:val="24"/>
          <w:rtl/>
        </w:rPr>
        <w:t>. מדובר בהשקעה של רבע שעה ביום.</w:t>
      </w:r>
      <w:r w:rsidR="004D218E">
        <w:rPr>
          <w:rFonts w:cs="David" w:hint="cs"/>
          <w:b/>
          <w:bCs/>
          <w:sz w:val="24"/>
          <w:szCs w:val="24"/>
          <w:rtl/>
        </w:rPr>
        <w:t xml:space="preserve"> פתחנו השבוע את הלימוד ב</w:t>
      </w:r>
      <w:r w:rsidRPr="00030949">
        <w:rPr>
          <w:rFonts w:cs="David" w:hint="cs"/>
          <w:b/>
          <w:bCs/>
          <w:sz w:val="24"/>
          <w:szCs w:val="24"/>
          <w:rtl/>
        </w:rPr>
        <w:t xml:space="preserve">ספר מדע </w:t>
      </w:r>
      <w:r w:rsidR="004D218E">
        <w:rPr>
          <w:rFonts w:cs="David" w:hint="cs"/>
          <w:b/>
          <w:bCs/>
          <w:sz w:val="24"/>
          <w:szCs w:val="24"/>
          <w:rtl/>
        </w:rPr>
        <w:t>, ש</w:t>
      </w:r>
      <w:r w:rsidRPr="00030949">
        <w:rPr>
          <w:rFonts w:cs="David" w:hint="cs"/>
          <w:b/>
          <w:bCs/>
          <w:sz w:val="24"/>
          <w:szCs w:val="24"/>
          <w:rtl/>
        </w:rPr>
        <w:t xml:space="preserve">הוא הספר  הראשון </w:t>
      </w:r>
      <w:r w:rsidR="004D218E">
        <w:rPr>
          <w:rFonts w:cs="David" w:hint="cs"/>
          <w:b/>
          <w:bCs/>
          <w:sz w:val="24"/>
          <w:szCs w:val="24"/>
          <w:rtl/>
        </w:rPr>
        <w:t>.</w:t>
      </w:r>
      <w:r w:rsidRPr="00030949">
        <w:rPr>
          <w:rFonts w:cs="David" w:hint="cs"/>
          <w:b/>
          <w:bCs/>
          <w:sz w:val="24"/>
          <w:szCs w:val="24"/>
          <w:rtl/>
        </w:rPr>
        <w:t>  תלמיד שיתחיל את הסבב הלימוד השנה יזכה להשלים את לימוד כל משנה תורה בעוד שנתיים ועשרה חודשים!</w:t>
      </w:r>
    </w:p>
    <w:p w:rsidR="004D218E" w:rsidRPr="00D36751" w:rsidRDefault="00FE442F" w:rsidP="004D218E">
      <w:pPr>
        <w:spacing w:line="360" w:lineRule="auto"/>
        <w:ind w:left="-808"/>
        <w:jc w:val="both"/>
        <w:rPr>
          <w:rFonts w:cs="David"/>
          <w:b/>
          <w:bCs/>
          <w:sz w:val="26"/>
          <w:szCs w:val="26"/>
          <w:u w:val="single"/>
          <w:rtl/>
        </w:rPr>
      </w:pPr>
      <w:r w:rsidRPr="00D36751">
        <w:rPr>
          <w:rFonts w:cs="David" w:hint="cs"/>
          <w:b/>
          <w:bCs/>
          <w:sz w:val="26"/>
          <w:szCs w:val="26"/>
          <w:u w:val="single"/>
          <w:rtl/>
        </w:rPr>
        <w:t xml:space="preserve">בנים אהובים - </w:t>
      </w:r>
      <w:r w:rsidR="004D218E" w:rsidRPr="00D36751">
        <w:rPr>
          <w:rFonts w:cs="David" w:hint="cs"/>
          <w:b/>
          <w:bCs/>
          <w:sz w:val="26"/>
          <w:szCs w:val="26"/>
          <w:u w:val="single"/>
          <w:rtl/>
        </w:rPr>
        <w:t>מצפים לכולכם !!!!</w:t>
      </w:r>
    </w:p>
    <w:p w:rsidR="00030949" w:rsidRPr="00FE442F" w:rsidRDefault="00030949" w:rsidP="00030949">
      <w:pPr>
        <w:spacing w:line="360" w:lineRule="auto"/>
        <w:ind w:left="-808"/>
        <w:jc w:val="both"/>
        <w:rPr>
          <w:rFonts w:cs="David" w:hint="cs"/>
          <w:b/>
          <w:bCs/>
          <w:sz w:val="24"/>
          <w:szCs w:val="24"/>
          <w:rtl/>
        </w:rPr>
      </w:pPr>
      <w:r w:rsidRPr="00FE442F">
        <w:rPr>
          <w:rFonts w:cs="David" w:hint="cs"/>
          <w:b/>
          <w:bCs/>
          <w:sz w:val="24"/>
          <w:szCs w:val="24"/>
          <w:highlight w:val="green"/>
          <w:rtl/>
        </w:rPr>
        <w:t>ועתה לפרש</w:t>
      </w:r>
      <w:r w:rsidR="00B94B14" w:rsidRPr="00FE442F">
        <w:rPr>
          <w:rFonts w:cs="David" w:hint="cs"/>
          <w:b/>
          <w:bCs/>
          <w:sz w:val="24"/>
          <w:szCs w:val="24"/>
          <w:highlight w:val="green"/>
          <w:rtl/>
        </w:rPr>
        <w:t xml:space="preserve">ות השבוע </w:t>
      </w:r>
      <w:r w:rsidR="00B94B14" w:rsidRPr="00FE442F">
        <w:rPr>
          <w:rFonts w:cs="David"/>
          <w:b/>
          <w:bCs/>
          <w:sz w:val="24"/>
          <w:szCs w:val="24"/>
          <w:highlight w:val="green"/>
          <w:rtl/>
        </w:rPr>
        <w:t>–</w:t>
      </w:r>
      <w:r w:rsidR="00B94B14" w:rsidRPr="00FE442F">
        <w:rPr>
          <w:rFonts w:cs="David" w:hint="cs"/>
          <w:b/>
          <w:bCs/>
          <w:sz w:val="24"/>
          <w:szCs w:val="24"/>
          <w:highlight w:val="green"/>
          <w:rtl/>
        </w:rPr>
        <w:t xml:space="preserve"> אחרי וקדושים .</w:t>
      </w:r>
    </w:p>
    <w:p w:rsidR="00CD1EE4" w:rsidRDefault="00CD1EE4" w:rsidP="00CD1EE4">
      <w:pPr>
        <w:spacing w:line="360" w:lineRule="auto"/>
        <w:ind w:left="-808"/>
        <w:jc w:val="both"/>
        <w:rPr>
          <w:rFonts w:cs="David"/>
          <w:sz w:val="24"/>
          <w:szCs w:val="24"/>
          <w:rtl/>
        </w:rPr>
      </w:pPr>
      <w:r>
        <w:rPr>
          <w:rFonts w:cs="David" w:hint="cs"/>
          <w:sz w:val="24"/>
          <w:szCs w:val="24"/>
          <w:rtl/>
        </w:rPr>
        <w:t xml:space="preserve">כל תלמיד הלומד בישיבתנו מכיר את הביטוי שאני חוזר ואומר בשיחותיי השכם והערב: "בן תורה , בן ישיבה ". צריך להתנהג ולדבר ......כבן תורה , כבן ישיבה, צריך להראות כבן </w:t>
      </w:r>
      <w:r>
        <w:rPr>
          <w:rFonts w:cs="David"/>
          <w:sz w:val="24"/>
          <w:szCs w:val="24"/>
          <w:rtl/>
        </w:rPr>
        <w:t>–</w:t>
      </w:r>
      <w:r>
        <w:rPr>
          <w:rFonts w:cs="David" w:hint="cs"/>
          <w:sz w:val="24"/>
          <w:szCs w:val="24"/>
          <w:rtl/>
        </w:rPr>
        <w:t xml:space="preserve"> ישיבה ......</w:t>
      </w:r>
    </w:p>
    <w:p w:rsidR="00CD1EE4" w:rsidRDefault="00CD1EE4" w:rsidP="00093A3D">
      <w:pPr>
        <w:spacing w:line="360" w:lineRule="auto"/>
        <w:ind w:left="-808"/>
        <w:jc w:val="both"/>
        <w:rPr>
          <w:rFonts w:cs="David"/>
          <w:sz w:val="24"/>
          <w:szCs w:val="24"/>
          <w:rtl/>
        </w:rPr>
      </w:pPr>
      <w:r>
        <w:rPr>
          <w:rFonts w:cs="David" w:hint="cs"/>
          <w:sz w:val="24"/>
          <w:szCs w:val="24"/>
          <w:rtl/>
        </w:rPr>
        <w:t>למה אני מתכוון ???</w:t>
      </w:r>
      <w:r w:rsidR="00093A3D">
        <w:rPr>
          <w:rFonts w:cs="David" w:hint="cs"/>
          <w:sz w:val="24"/>
          <w:szCs w:val="24"/>
          <w:rtl/>
        </w:rPr>
        <w:t xml:space="preserve">   </w:t>
      </w:r>
      <w:r>
        <w:rPr>
          <w:rFonts w:cs="David" w:hint="cs"/>
          <w:sz w:val="24"/>
          <w:szCs w:val="24"/>
          <w:rtl/>
        </w:rPr>
        <w:t xml:space="preserve">ברצוני לכתוב היום על הציווי בתורתנו בפרשת השבוע </w:t>
      </w:r>
      <w:r>
        <w:rPr>
          <w:rFonts w:cs="David"/>
          <w:sz w:val="24"/>
          <w:szCs w:val="24"/>
          <w:rtl/>
        </w:rPr>
        <w:t>–</w:t>
      </w:r>
      <w:r>
        <w:rPr>
          <w:rFonts w:cs="David" w:hint="cs"/>
          <w:sz w:val="24"/>
          <w:szCs w:val="24"/>
          <w:rtl/>
        </w:rPr>
        <w:t xml:space="preserve"> "קדושים תהיו" .</w:t>
      </w:r>
    </w:p>
    <w:p w:rsidR="00CD1EE4" w:rsidRDefault="00CD1EE4" w:rsidP="00CD1EE4">
      <w:pPr>
        <w:spacing w:line="360" w:lineRule="auto"/>
        <w:ind w:left="-808"/>
        <w:jc w:val="both"/>
        <w:rPr>
          <w:rFonts w:cs="David"/>
          <w:sz w:val="24"/>
          <w:szCs w:val="24"/>
          <w:rtl/>
        </w:rPr>
      </w:pPr>
      <w:r>
        <w:rPr>
          <w:rFonts w:cs="David" w:hint="cs"/>
          <w:sz w:val="24"/>
          <w:szCs w:val="24"/>
          <w:rtl/>
        </w:rPr>
        <w:t>מה כוונתה של התורה במילים אלו ???</w:t>
      </w:r>
    </w:p>
    <w:p w:rsidR="00CD1EE4" w:rsidRPr="001E4571" w:rsidRDefault="00CD1EE4" w:rsidP="00093A3D">
      <w:pPr>
        <w:spacing w:line="360" w:lineRule="auto"/>
        <w:ind w:left="-808"/>
        <w:jc w:val="both"/>
        <w:rPr>
          <w:rFonts w:ascii="David" w:hAnsi="David" w:cs="David"/>
          <w:sz w:val="24"/>
          <w:szCs w:val="24"/>
          <w:rtl/>
        </w:rPr>
      </w:pPr>
      <w:r>
        <w:rPr>
          <w:rFonts w:ascii="David" w:hAnsi="David" w:cs="David" w:hint="cs"/>
          <w:b/>
          <w:bCs/>
          <w:sz w:val="24"/>
          <w:szCs w:val="24"/>
          <w:rtl/>
        </w:rPr>
        <w:t xml:space="preserve">נאמר בתחילת הפרשה - </w:t>
      </w:r>
      <w:r w:rsidR="00093A3D">
        <w:rPr>
          <w:rFonts w:ascii="David" w:hAnsi="David" w:cs="David" w:hint="cs"/>
          <w:b/>
          <w:bCs/>
          <w:sz w:val="24"/>
          <w:szCs w:val="24"/>
          <w:rtl/>
        </w:rPr>
        <w:t xml:space="preserve">  </w:t>
      </w:r>
      <w:r>
        <w:rPr>
          <w:rFonts w:ascii="David" w:hAnsi="David" w:cs="David" w:hint="cs"/>
          <w:b/>
          <w:bCs/>
          <w:sz w:val="24"/>
          <w:szCs w:val="24"/>
          <w:rtl/>
        </w:rPr>
        <w:t>"</w:t>
      </w:r>
      <w:r w:rsidRPr="00CD15FD">
        <w:rPr>
          <w:rFonts w:ascii="David" w:hAnsi="David" w:cs="David"/>
          <w:b/>
          <w:bCs/>
          <w:sz w:val="24"/>
          <w:szCs w:val="24"/>
          <w:rtl/>
        </w:rPr>
        <w:t xml:space="preserve">דַּבֵּר אֶל כָּל עֲדַת בְּנֵי יִשְׂרָאֵל וְאָמַרְתָּ </w:t>
      </w:r>
      <w:proofErr w:type="spellStart"/>
      <w:r w:rsidRPr="00CD15FD">
        <w:rPr>
          <w:rFonts w:ascii="David" w:hAnsi="David" w:cs="David"/>
          <w:b/>
          <w:bCs/>
          <w:sz w:val="24"/>
          <w:szCs w:val="24"/>
          <w:rtl/>
        </w:rPr>
        <w:t>אֲלֵהֶם</w:t>
      </w:r>
      <w:proofErr w:type="spellEnd"/>
      <w:r w:rsidRPr="00CD15FD">
        <w:rPr>
          <w:rFonts w:ascii="David" w:hAnsi="David" w:cs="David"/>
          <w:b/>
          <w:bCs/>
          <w:sz w:val="24"/>
          <w:szCs w:val="24"/>
          <w:rtl/>
        </w:rPr>
        <w:t xml:space="preserve"> קְדשִׁים תִּהְיוּ כִּי קָדוֹשׁ אֲנִי ה' </w:t>
      </w:r>
      <w:proofErr w:type="spellStart"/>
      <w:r w:rsidRPr="00CD15FD">
        <w:rPr>
          <w:rFonts w:ascii="David" w:hAnsi="David" w:cs="David"/>
          <w:b/>
          <w:bCs/>
          <w:sz w:val="24"/>
          <w:szCs w:val="24"/>
          <w:rtl/>
        </w:rPr>
        <w:t>אֱלֹקֵיכֶם</w:t>
      </w:r>
      <w:proofErr w:type="spellEnd"/>
      <w:r>
        <w:rPr>
          <w:rFonts w:ascii="David" w:hAnsi="David" w:cs="David" w:hint="cs"/>
          <w:b/>
          <w:bCs/>
          <w:sz w:val="24"/>
          <w:szCs w:val="24"/>
          <w:rtl/>
        </w:rPr>
        <w:t>"</w:t>
      </w:r>
      <w:r w:rsidRPr="00CD15FD">
        <w:rPr>
          <w:rFonts w:ascii="David" w:hAnsi="David" w:cs="David"/>
          <w:b/>
          <w:bCs/>
          <w:sz w:val="24"/>
          <w:szCs w:val="24"/>
          <w:rtl/>
        </w:rPr>
        <w:t xml:space="preserve"> (</w:t>
      </w:r>
      <w:r w:rsidRPr="001E4571">
        <w:rPr>
          <w:rFonts w:ascii="David" w:hAnsi="David" w:cs="David"/>
          <w:sz w:val="24"/>
          <w:szCs w:val="24"/>
          <w:rtl/>
        </w:rPr>
        <w:t xml:space="preserve">ויקרא </w:t>
      </w:r>
      <w:proofErr w:type="spellStart"/>
      <w:r w:rsidRPr="001E4571">
        <w:rPr>
          <w:rFonts w:ascii="David" w:hAnsi="David" w:cs="David"/>
          <w:sz w:val="24"/>
          <w:szCs w:val="24"/>
          <w:rtl/>
        </w:rPr>
        <w:t>יט</w:t>
      </w:r>
      <w:proofErr w:type="spellEnd"/>
      <w:r w:rsidRPr="001E4571">
        <w:rPr>
          <w:rFonts w:ascii="David" w:hAnsi="David" w:cs="David"/>
          <w:sz w:val="24"/>
          <w:szCs w:val="24"/>
          <w:rtl/>
        </w:rPr>
        <w:t xml:space="preserve">, ב). יכול כמוני? </w:t>
      </w:r>
      <w:r>
        <w:rPr>
          <w:rFonts w:ascii="David" w:hAnsi="David" w:cs="David" w:hint="cs"/>
          <w:sz w:val="24"/>
          <w:szCs w:val="24"/>
          <w:rtl/>
        </w:rPr>
        <w:t xml:space="preserve">תלמוד לומר - </w:t>
      </w:r>
      <w:r w:rsidRPr="001E4571">
        <w:rPr>
          <w:rFonts w:ascii="David" w:hAnsi="David" w:cs="David"/>
          <w:sz w:val="24"/>
          <w:szCs w:val="24"/>
          <w:rtl/>
        </w:rPr>
        <w:t xml:space="preserve"> "כי קדוש אני, קדושתי למעלה מקדושתכם. (</w:t>
      </w:r>
      <w:proofErr w:type="spellStart"/>
      <w:r w:rsidRPr="001E4571">
        <w:rPr>
          <w:rFonts w:ascii="David" w:hAnsi="David" w:cs="David"/>
          <w:sz w:val="24"/>
          <w:szCs w:val="24"/>
          <w:rtl/>
        </w:rPr>
        <w:t>ויק"ר</w:t>
      </w:r>
      <w:proofErr w:type="spellEnd"/>
      <w:r w:rsidRPr="001E4571">
        <w:rPr>
          <w:rFonts w:ascii="David" w:hAnsi="David" w:cs="David"/>
          <w:sz w:val="24"/>
          <w:szCs w:val="24"/>
          <w:rtl/>
        </w:rPr>
        <w:t xml:space="preserve"> כד, ב)</w:t>
      </w:r>
    </w:p>
    <w:p w:rsidR="00CD1EE4" w:rsidRPr="001E4571" w:rsidRDefault="00CD1EE4" w:rsidP="00CD1EE4">
      <w:pPr>
        <w:spacing w:line="360" w:lineRule="auto"/>
        <w:ind w:left="-808"/>
        <w:jc w:val="both"/>
        <w:rPr>
          <w:rFonts w:ascii="David" w:hAnsi="David" w:cs="David"/>
          <w:sz w:val="24"/>
          <w:szCs w:val="24"/>
          <w:rtl/>
        </w:rPr>
      </w:pPr>
      <w:proofErr w:type="spellStart"/>
      <w:r w:rsidRPr="001E4571">
        <w:rPr>
          <w:rFonts w:ascii="David" w:hAnsi="David" w:cs="David"/>
          <w:sz w:val="24"/>
          <w:szCs w:val="24"/>
          <w:rtl/>
        </w:rPr>
        <w:t>ובתו"כ</w:t>
      </w:r>
      <w:proofErr w:type="spellEnd"/>
      <w:r w:rsidRPr="001E4571">
        <w:rPr>
          <w:rFonts w:ascii="David" w:hAnsi="David" w:cs="David"/>
          <w:sz w:val="24"/>
          <w:szCs w:val="24"/>
          <w:rtl/>
        </w:rPr>
        <w:t xml:space="preserve"> כתיב: "</w:t>
      </w:r>
      <w:r w:rsidRPr="001E4571">
        <w:rPr>
          <w:rFonts w:ascii="David" w:hAnsi="David" w:cs="David"/>
          <w:b/>
          <w:bCs/>
          <w:sz w:val="24"/>
          <w:szCs w:val="24"/>
          <w:rtl/>
        </w:rPr>
        <w:t>קדושים תהיו – פרושים תהיו</w:t>
      </w:r>
      <w:r w:rsidRPr="001E4571">
        <w:rPr>
          <w:rFonts w:ascii="David" w:hAnsi="David" w:cs="David"/>
          <w:sz w:val="24"/>
          <w:szCs w:val="24"/>
          <w:rtl/>
        </w:rPr>
        <w:t xml:space="preserve">". ומבאר </w:t>
      </w:r>
      <w:r w:rsidRPr="00CD15FD">
        <w:rPr>
          <w:rFonts w:ascii="David" w:hAnsi="David" w:cs="David"/>
          <w:sz w:val="24"/>
          <w:szCs w:val="24"/>
          <w:highlight w:val="yellow"/>
          <w:rtl/>
        </w:rPr>
        <w:t>הרמב"ן</w:t>
      </w:r>
      <w:r w:rsidRPr="001E4571">
        <w:rPr>
          <w:rFonts w:ascii="David" w:hAnsi="David" w:cs="David"/>
          <w:sz w:val="24"/>
          <w:szCs w:val="24"/>
          <w:rtl/>
        </w:rPr>
        <w:t xml:space="preserve"> בפירושו על התורה שכוונת התורה היא שיהיה אדם מתרחק מתענוגות </w:t>
      </w:r>
      <w:r>
        <w:rPr>
          <w:rFonts w:ascii="David" w:hAnsi="David" w:cs="David" w:hint="cs"/>
          <w:sz w:val="24"/>
          <w:szCs w:val="24"/>
          <w:rtl/>
        </w:rPr>
        <w:t>העולם הזה</w:t>
      </w:r>
      <w:r w:rsidRPr="001E4571">
        <w:rPr>
          <w:rFonts w:ascii="David" w:hAnsi="David" w:cs="David"/>
          <w:sz w:val="24"/>
          <w:szCs w:val="24"/>
          <w:rtl/>
        </w:rPr>
        <w:t xml:space="preserve"> אע"פ שמדין תורה הם מותרים, ואל לו לאדם להיות "</w:t>
      </w:r>
      <w:r w:rsidRPr="001E4571">
        <w:rPr>
          <w:rFonts w:ascii="David" w:hAnsi="David" w:cs="David"/>
          <w:b/>
          <w:bCs/>
          <w:sz w:val="24"/>
          <w:szCs w:val="24"/>
          <w:rtl/>
        </w:rPr>
        <w:t>נבל</w:t>
      </w:r>
      <w:r w:rsidRPr="001E4571">
        <w:rPr>
          <w:rFonts w:ascii="David" w:hAnsi="David" w:cs="David"/>
          <w:sz w:val="24"/>
          <w:szCs w:val="24"/>
          <w:rtl/>
        </w:rPr>
        <w:t> </w:t>
      </w:r>
      <w:r w:rsidRPr="001E4571">
        <w:rPr>
          <w:rFonts w:ascii="David" w:hAnsi="David" w:cs="David"/>
          <w:b/>
          <w:bCs/>
          <w:sz w:val="24"/>
          <w:szCs w:val="24"/>
          <w:rtl/>
        </w:rPr>
        <w:t>ברשות התורה</w:t>
      </w:r>
      <w:r w:rsidRPr="001E4571">
        <w:rPr>
          <w:rFonts w:ascii="David" w:hAnsi="David" w:cs="David"/>
          <w:sz w:val="24"/>
          <w:szCs w:val="24"/>
          <w:rtl/>
        </w:rPr>
        <w:t xml:space="preserve">". שיכול אדם להיות שקוע כל ימיו בתענוגות העולם הזה </w:t>
      </w:r>
      <w:r w:rsidRPr="00CD15FD">
        <w:rPr>
          <w:rFonts w:ascii="David" w:hAnsi="David" w:cs="David"/>
          <w:sz w:val="24"/>
          <w:szCs w:val="24"/>
          <w:u w:val="single"/>
          <w:rtl/>
        </w:rPr>
        <w:t>במה שאין איסור מצד התורה</w:t>
      </w:r>
      <w:r>
        <w:rPr>
          <w:rFonts w:ascii="David" w:hAnsi="David" w:cs="David"/>
          <w:sz w:val="24"/>
          <w:szCs w:val="24"/>
          <w:rtl/>
        </w:rPr>
        <w:t>, וע</w:t>
      </w:r>
      <w:r>
        <w:rPr>
          <w:rFonts w:ascii="David" w:hAnsi="David" w:cs="David" w:hint="cs"/>
          <w:sz w:val="24"/>
          <w:szCs w:val="24"/>
          <w:rtl/>
        </w:rPr>
        <w:t>ל זה</w:t>
      </w:r>
      <w:r w:rsidRPr="001E4571">
        <w:rPr>
          <w:rFonts w:ascii="David" w:hAnsi="David" w:cs="David"/>
          <w:sz w:val="24"/>
          <w:szCs w:val="24"/>
          <w:rtl/>
        </w:rPr>
        <w:t xml:space="preserve"> אומרת התורה: "</w:t>
      </w:r>
      <w:r w:rsidRPr="001E4571">
        <w:rPr>
          <w:rFonts w:ascii="David" w:hAnsi="David" w:cs="David"/>
          <w:b/>
          <w:bCs/>
          <w:sz w:val="24"/>
          <w:szCs w:val="24"/>
          <w:rtl/>
        </w:rPr>
        <w:t>קדושים תהיו - פרושים תהיו</w:t>
      </w:r>
      <w:r w:rsidRPr="001E4571">
        <w:rPr>
          <w:rFonts w:ascii="David" w:hAnsi="David" w:cs="David"/>
          <w:sz w:val="24"/>
          <w:szCs w:val="24"/>
          <w:rtl/>
        </w:rPr>
        <w:t>".</w:t>
      </w:r>
    </w:p>
    <w:p w:rsidR="00CD1EE4" w:rsidRPr="001E4571" w:rsidRDefault="00CD1EE4" w:rsidP="00093A3D">
      <w:pPr>
        <w:spacing w:line="360" w:lineRule="auto"/>
        <w:ind w:left="-808"/>
        <w:jc w:val="both"/>
        <w:rPr>
          <w:rFonts w:ascii="David" w:hAnsi="David" w:cs="David"/>
          <w:sz w:val="24"/>
          <w:szCs w:val="24"/>
        </w:rPr>
      </w:pPr>
      <w:r w:rsidRPr="001E4571">
        <w:rPr>
          <w:rFonts w:ascii="David" w:hAnsi="David" w:cs="David"/>
          <w:sz w:val="24"/>
          <w:szCs w:val="24"/>
          <w:rtl/>
        </w:rPr>
        <w:t xml:space="preserve">והנה ע"פ הסבר זה דברי המדרש תמוהים: </w:t>
      </w:r>
      <w:r w:rsidRPr="00CD15FD">
        <w:rPr>
          <w:rFonts w:ascii="David" w:hAnsi="David" w:cs="David"/>
          <w:b/>
          <w:bCs/>
          <w:sz w:val="24"/>
          <w:szCs w:val="24"/>
          <w:rtl/>
        </w:rPr>
        <w:t>"יכול כמוני? ת"ל 'כי קדוש אני' – קדושתי למעלה מקדושתכם".</w:t>
      </w:r>
      <w:r w:rsidRPr="001E4571">
        <w:rPr>
          <w:rFonts w:ascii="David" w:hAnsi="David" w:cs="David"/>
          <w:sz w:val="24"/>
          <w:szCs w:val="24"/>
          <w:rtl/>
        </w:rPr>
        <w:t xml:space="preserve"> מה שייכת פרישות אצל </w:t>
      </w:r>
      <w:r>
        <w:rPr>
          <w:rFonts w:ascii="David" w:hAnsi="David" w:cs="David" w:hint="cs"/>
          <w:sz w:val="24"/>
          <w:szCs w:val="24"/>
          <w:rtl/>
        </w:rPr>
        <w:t>ה' יתברך</w:t>
      </w:r>
      <w:r w:rsidR="00093A3D">
        <w:rPr>
          <w:rFonts w:ascii="David" w:hAnsi="David" w:cs="David" w:hint="cs"/>
          <w:sz w:val="24"/>
          <w:szCs w:val="24"/>
          <w:rtl/>
        </w:rPr>
        <w:t xml:space="preserve"> ??</w:t>
      </w:r>
      <w:r w:rsidRPr="001E4571">
        <w:rPr>
          <w:rFonts w:ascii="David" w:hAnsi="David" w:cs="David"/>
          <w:sz w:val="24"/>
          <w:szCs w:val="24"/>
          <w:rtl/>
        </w:rPr>
        <w:t>? ומה פירוש "</w:t>
      </w:r>
      <w:r w:rsidRPr="001E4571">
        <w:rPr>
          <w:rFonts w:ascii="David" w:hAnsi="David" w:cs="David"/>
          <w:b/>
          <w:bCs/>
          <w:sz w:val="24"/>
          <w:szCs w:val="24"/>
          <w:rtl/>
        </w:rPr>
        <w:t>קדושתי למעלה מקדושתכם</w:t>
      </w:r>
      <w:r w:rsidRPr="001E4571">
        <w:rPr>
          <w:rFonts w:ascii="David" w:hAnsi="David" w:cs="David"/>
          <w:sz w:val="24"/>
          <w:szCs w:val="24"/>
          <w:rtl/>
        </w:rPr>
        <w:t xml:space="preserve">" – מה שייך אצל </w:t>
      </w:r>
      <w:r>
        <w:rPr>
          <w:rFonts w:ascii="David" w:hAnsi="David" w:cs="David" w:hint="cs"/>
          <w:sz w:val="24"/>
          <w:szCs w:val="24"/>
          <w:rtl/>
        </w:rPr>
        <w:t>ה'</w:t>
      </w:r>
      <w:r w:rsidRPr="001E4571">
        <w:rPr>
          <w:rFonts w:ascii="David" w:hAnsi="David" w:cs="David"/>
          <w:sz w:val="24"/>
          <w:szCs w:val="24"/>
          <w:rtl/>
        </w:rPr>
        <w:t xml:space="preserve"> עני</w:t>
      </w:r>
      <w:r>
        <w:rPr>
          <w:rFonts w:ascii="David" w:hAnsi="David" w:cs="David" w:hint="cs"/>
          <w:sz w:val="24"/>
          <w:szCs w:val="24"/>
          <w:rtl/>
        </w:rPr>
        <w:t>י</w:t>
      </w:r>
      <w:r w:rsidRPr="001E4571">
        <w:rPr>
          <w:rFonts w:ascii="David" w:hAnsi="David" w:cs="David"/>
          <w:sz w:val="24"/>
          <w:szCs w:val="24"/>
          <w:rtl/>
        </w:rPr>
        <w:t>ן זה של להתרחק מן המותרות</w:t>
      </w:r>
      <w:r>
        <w:rPr>
          <w:rFonts w:ascii="David" w:hAnsi="David" w:cs="David" w:hint="cs"/>
          <w:sz w:val="24"/>
          <w:szCs w:val="24"/>
          <w:rtl/>
        </w:rPr>
        <w:t xml:space="preserve"> ??</w:t>
      </w:r>
      <w:r w:rsidRPr="001E4571">
        <w:rPr>
          <w:rFonts w:ascii="David" w:hAnsi="David" w:cs="David"/>
          <w:sz w:val="24"/>
          <w:szCs w:val="24"/>
          <w:rtl/>
        </w:rPr>
        <w:t>?</w:t>
      </w:r>
    </w:p>
    <w:p w:rsidR="00CD1EE4" w:rsidRPr="001E4571" w:rsidRDefault="00CD1EE4" w:rsidP="00CD1EE4">
      <w:pPr>
        <w:spacing w:line="360" w:lineRule="auto"/>
        <w:ind w:left="-808"/>
        <w:jc w:val="both"/>
        <w:rPr>
          <w:rFonts w:ascii="David" w:hAnsi="David" w:cs="David"/>
          <w:sz w:val="24"/>
          <w:szCs w:val="24"/>
        </w:rPr>
      </w:pPr>
      <w:r w:rsidRPr="00CD15FD">
        <w:rPr>
          <w:rFonts w:ascii="David" w:hAnsi="David" w:cs="David" w:hint="cs"/>
          <w:b/>
          <w:bCs/>
          <w:sz w:val="24"/>
          <w:szCs w:val="24"/>
          <w:rtl/>
        </w:rPr>
        <w:t xml:space="preserve">ר' שמעון </w:t>
      </w:r>
      <w:proofErr w:type="spellStart"/>
      <w:r w:rsidRPr="00CD15FD">
        <w:rPr>
          <w:rFonts w:ascii="David" w:hAnsi="David" w:cs="David" w:hint="cs"/>
          <w:b/>
          <w:bCs/>
          <w:sz w:val="24"/>
          <w:szCs w:val="24"/>
          <w:rtl/>
        </w:rPr>
        <w:t>שקופ</w:t>
      </w:r>
      <w:proofErr w:type="spellEnd"/>
      <w:r w:rsidRPr="001E4571">
        <w:rPr>
          <w:rFonts w:ascii="David" w:hAnsi="David" w:cs="David"/>
          <w:sz w:val="24"/>
          <w:szCs w:val="24"/>
          <w:rtl/>
        </w:rPr>
        <w:t xml:space="preserve"> בהקדמתו לספרו "שערי יושר" כותב דברים נפלאים על מושג הקדושה, שבמצו</w:t>
      </w:r>
      <w:r>
        <w:rPr>
          <w:rFonts w:ascii="David" w:hAnsi="David" w:cs="David" w:hint="cs"/>
          <w:sz w:val="24"/>
          <w:szCs w:val="24"/>
          <w:rtl/>
        </w:rPr>
        <w:t>ו</w:t>
      </w:r>
      <w:r w:rsidRPr="001E4571">
        <w:rPr>
          <w:rFonts w:ascii="David" w:hAnsi="David" w:cs="David"/>
          <w:sz w:val="24"/>
          <w:szCs w:val="24"/>
          <w:rtl/>
        </w:rPr>
        <w:t xml:space="preserve">ה זו של "קודשים תהיו" </w:t>
      </w:r>
      <w:r w:rsidRPr="00CD15FD">
        <w:rPr>
          <w:rFonts w:ascii="David" w:hAnsi="David" w:cs="David"/>
          <w:b/>
          <w:bCs/>
          <w:sz w:val="24"/>
          <w:szCs w:val="24"/>
          <w:rtl/>
        </w:rPr>
        <w:t>כלול כל יסוד ושורש מגמת תכלית חיינו</w:t>
      </w:r>
      <w:r w:rsidRPr="001E4571">
        <w:rPr>
          <w:rFonts w:ascii="David" w:hAnsi="David" w:cs="David"/>
          <w:sz w:val="24"/>
          <w:szCs w:val="24"/>
          <w:rtl/>
        </w:rPr>
        <w:t>.</w:t>
      </w:r>
    </w:p>
    <w:p w:rsidR="00275C7E" w:rsidRDefault="00CD1EE4" w:rsidP="00CD1EE4">
      <w:pPr>
        <w:spacing w:line="360" w:lineRule="auto"/>
        <w:ind w:left="-808"/>
        <w:jc w:val="both"/>
        <w:rPr>
          <w:rFonts w:ascii="David" w:hAnsi="David" w:cs="David"/>
          <w:sz w:val="24"/>
          <w:szCs w:val="24"/>
          <w:rtl/>
        </w:rPr>
      </w:pPr>
      <w:r w:rsidRPr="001E4571">
        <w:rPr>
          <w:rFonts w:ascii="David" w:hAnsi="David" w:cs="David"/>
          <w:sz w:val="24"/>
          <w:szCs w:val="24"/>
          <w:rtl/>
        </w:rPr>
        <w:t>מצות "</w:t>
      </w:r>
      <w:r w:rsidRPr="001E4571">
        <w:rPr>
          <w:rFonts w:ascii="David" w:hAnsi="David" w:cs="David"/>
          <w:b/>
          <w:bCs/>
          <w:sz w:val="24"/>
          <w:szCs w:val="24"/>
          <w:rtl/>
        </w:rPr>
        <w:t>קדושים תהיו</w:t>
      </w:r>
      <w:r w:rsidRPr="001E4571">
        <w:rPr>
          <w:rFonts w:ascii="David" w:hAnsi="David" w:cs="David"/>
          <w:sz w:val="24"/>
          <w:szCs w:val="24"/>
          <w:rtl/>
        </w:rPr>
        <w:t xml:space="preserve">" פירושה שאדם צריך להקדיש את כל מעשיו </w:t>
      </w:r>
      <w:r w:rsidRPr="005A6FB7">
        <w:rPr>
          <w:rFonts w:ascii="David" w:hAnsi="David" w:cs="David"/>
          <w:sz w:val="24"/>
          <w:szCs w:val="24"/>
          <w:u w:val="single"/>
          <w:rtl/>
        </w:rPr>
        <w:t>לטובת הכלל</w:t>
      </w:r>
      <w:r w:rsidRPr="001E4571">
        <w:rPr>
          <w:rFonts w:ascii="David" w:hAnsi="David" w:cs="David"/>
          <w:sz w:val="24"/>
          <w:szCs w:val="24"/>
          <w:rtl/>
        </w:rPr>
        <w:t xml:space="preserve">, וכל פעולה שאדם עושה צריך הוא לחשוב </w:t>
      </w:r>
      <w:r w:rsidRPr="005A6FB7">
        <w:rPr>
          <w:rFonts w:ascii="David" w:hAnsi="David" w:cs="David"/>
          <w:sz w:val="24"/>
          <w:szCs w:val="24"/>
          <w:u w:val="single"/>
          <w:rtl/>
        </w:rPr>
        <w:t>כיצד זה מטיב עם הכלל</w:t>
      </w:r>
      <w:r w:rsidRPr="001E4571">
        <w:rPr>
          <w:rFonts w:ascii="David" w:hAnsi="David" w:cs="David"/>
          <w:sz w:val="24"/>
          <w:szCs w:val="24"/>
          <w:rtl/>
        </w:rPr>
        <w:t xml:space="preserve">. וגם כאשר אדם פועל להנאת עצמו כדי להבריא את גופו ונפשו, צריכים </w:t>
      </w:r>
    </w:p>
    <w:p w:rsidR="00275C7E" w:rsidRDefault="00275C7E" w:rsidP="00CD1EE4">
      <w:pPr>
        <w:spacing w:line="360" w:lineRule="auto"/>
        <w:ind w:left="-808"/>
        <w:jc w:val="both"/>
        <w:rPr>
          <w:rFonts w:ascii="David" w:hAnsi="David" w:cs="David"/>
          <w:sz w:val="24"/>
          <w:szCs w:val="24"/>
          <w:rtl/>
        </w:rPr>
      </w:pPr>
    </w:p>
    <w:p w:rsidR="00275C7E" w:rsidRDefault="00275C7E" w:rsidP="00CD1EE4">
      <w:pPr>
        <w:spacing w:line="360" w:lineRule="auto"/>
        <w:ind w:left="-808"/>
        <w:jc w:val="both"/>
        <w:rPr>
          <w:rFonts w:ascii="David" w:hAnsi="David" w:cs="David"/>
          <w:sz w:val="24"/>
          <w:szCs w:val="24"/>
          <w:rtl/>
        </w:rPr>
      </w:pPr>
    </w:p>
    <w:p w:rsidR="00275C7E" w:rsidRDefault="00275C7E" w:rsidP="00CD1EE4">
      <w:pPr>
        <w:spacing w:line="360" w:lineRule="auto"/>
        <w:ind w:left="-808"/>
        <w:jc w:val="both"/>
        <w:rPr>
          <w:rFonts w:ascii="David" w:hAnsi="David" w:cs="David"/>
          <w:sz w:val="24"/>
          <w:szCs w:val="24"/>
          <w:rtl/>
        </w:rPr>
      </w:pPr>
    </w:p>
    <w:p w:rsidR="00CD1EE4" w:rsidRDefault="00CD1EE4" w:rsidP="00275C7E">
      <w:pPr>
        <w:spacing w:line="360" w:lineRule="auto"/>
        <w:ind w:left="-808"/>
        <w:jc w:val="both"/>
        <w:rPr>
          <w:rFonts w:ascii="David" w:hAnsi="David" w:cs="David"/>
          <w:sz w:val="24"/>
          <w:szCs w:val="24"/>
          <w:rtl/>
        </w:rPr>
      </w:pPr>
      <w:r w:rsidRPr="001E4571">
        <w:rPr>
          <w:rFonts w:ascii="David" w:hAnsi="David" w:cs="David"/>
          <w:sz w:val="24"/>
          <w:szCs w:val="24"/>
          <w:rtl/>
        </w:rPr>
        <w:t>הדברים להיות במטרה שי</w:t>
      </w:r>
      <w:r>
        <w:rPr>
          <w:rFonts w:ascii="David" w:hAnsi="David" w:cs="David" w:hint="cs"/>
          <w:sz w:val="24"/>
          <w:szCs w:val="24"/>
          <w:rtl/>
        </w:rPr>
        <w:t>י</w:t>
      </w:r>
      <w:r w:rsidRPr="001E4571">
        <w:rPr>
          <w:rFonts w:ascii="David" w:hAnsi="David" w:cs="David"/>
          <w:sz w:val="24"/>
          <w:szCs w:val="24"/>
          <w:rtl/>
        </w:rPr>
        <w:t xml:space="preserve">טיב </w:t>
      </w:r>
      <w:r>
        <w:rPr>
          <w:rFonts w:ascii="David" w:hAnsi="David" w:cs="David" w:hint="cs"/>
          <w:sz w:val="24"/>
          <w:szCs w:val="24"/>
          <w:rtl/>
        </w:rPr>
        <w:t xml:space="preserve">אחרי הריפוי </w:t>
      </w:r>
      <w:r w:rsidRPr="001E4571">
        <w:rPr>
          <w:rFonts w:ascii="David" w:hAnsi="David" w:cs="David"/>
          <w:sz w:val="24"/>
          <w:szCs w:val="24"/>
          <w:rtl/>
        </w:rPr>
        <w:t>גם לאחרים. אך הנאה שאדם נהנה מן המותרות שאינה לה</w:t>
      </w:r>
      <w:r>
        <w:rPr>
          <w:rFonts w:ascii="David" w:hAnsi="David" w:cs="David"/>
          <w:sz w:val="24"/>
          <w:szCs w:val="24"/>
          <w:rtl/>
        </w:rPr>
        <w:t>בראת גופו ונפשו היא נגד הקדושה</w:t>
      </w:r>
      <w:r>
        <w:rPr>
          <w:rFonts w:ascii="David" w:hAnsi="David" w:cs="David" w:hint="cs"/>
          <w:sz w:val="24"/>
          <w:szCs w:val="24"/>
          <w:rtl/>
        </w:rPr>
        <w:t xml:space="preserve"> . </w:t>
      </w:r>
      <w:r w:rsidRPr="001E4571">
        <w:rPr>
          <w:rFonts w:ascii="David" w:hAnsi="David" w:cs="David"/>
          <w:sz w:val="24"/>
          <w:szCs w:val="24"/>
          <w:rtl/>
        </w:rPr>
        <w:t>וזהו "</w:t>
      </w:r>
      <w:r w:rsidRPr="001E4571">
        <w:rPr>
          <w:rFonts w:ascii="David" w:hAnsi="David" w:cs="David"/>
          <w:b/>
          <w:bCs/>
          <w:sz w:val="24"/>
          <w:szCs w:val="24"/>
          <w:rtl/>
        </w:rPr>
        <w:t>קדושים תהיו - פרושים תהיו</w:t>
      </w:r>
      <w:r w:rsidRPr="001E4571">
        <w:rPr>
          <w:rFonts w:ascii="David" w:hAnsi="David" w:cs="David"/>
          <w:sz w:val="24"/>
          <w:szCs w:val="24"/>
          <w:rtl/>
        </w:rPr>
        <w:t xml:space="preserve">", ובזה אנו </w:t>
      </w:r>
      <w:r>
        <w:rPr>
          <w:rFonts w:ascii="David" w:hAnsi="David" w:cs="David" w:hint="cs"/>
          <w:sz w:val="24"/>
          <w:szCs w:val="24"/>
          <w:rtl/>
        </w:rPr>
        <w:t xml:space="preserve">דומים </w:t>
      </w:r>
      <w:r w:rsidRPr="001E4571">
        <w:rPr>
          <w:rFonts w:ascii="David" w:hAnsi="David" w:cs="David"/>
          <w:sz w:val="24"/>
          <w:szCs w:val="24"/>
          <w:rtl/>
        </w:rPr>
        <w:t>לה</w:t>
      </w:r>
      <w:r>
        <w:rPr>
          <w:rFonts w:ascii="David" w:hAnsi="David" w:cs="David" w:hint="cs"/>
          <w:sz w:val="24"/>
          <w:szCs w:val="24"/>
          <w:rtl/>
        </w:rPr>
        <w:t>'</w:t>
      </w:r>
      <w:r w:rsidRPr="001E4571">
        <w:rPr>
          <w:rFonts w:ascii="David" w:hAnsi="David" w:cs="David"/>
          <w:sz w:val="24"/>
          <w:szCs w:val="24"/>
          <w:rtl/>
        </w:rPr>
        <w:t xml:space="preserve">, שכל מה שברא </w:t>
      </w:r>
      <w:r>
        <w:rPr>
          <w:rFonts w:ascii="David" w:hAnsi="David" w:cs="David" w:hint="cs"/>
          <w:sz w:val="24"/>
          <w:szCs w:val="24"/>
          <w:rtl/>
        </w:rPr>
        <w:t xml:space="preserve">ה' </w:t>
      </w:r>
      <w:proofErr w:type="spellStart"/>
      <w:r>
        <w:rPr>
          <w:rFonts w:ascii="David" w:hAnsi="David" w:cs="David" w:hint="cs"/>
          <w:sz w:val="24"/>
          <w:szCs w:val="24"/>
          <w:rtl/>
        </w:rPr>
        <w:t>יתב</w:t>
      </w:r>
      <w:proofErr w:type="spellEnd"/>
      <w:r>
        <w:rPr>
          <w:rFonts w:ascii="David" w:hAnsi="David" w:cs="David" w:hint="cs"/>
          <w:sz w:val="24"/>
          <w:szCs w:val="24"/>
          <w:rtl/>
        </w:rPr>
        <w:t>'</w:t>
      </w:r>
      <w:r w:rsidRPr="001E4571">
        <w:rPr>
          <w:rFonts w:ascii="David" w:hAnsi="David" w:cs="David"/>
          <w:sz w:val="24"/>
          <w:szCs w:val="24"/>
          <w:rtl/>
        </w:rPr>
        <w:t xml:space="preserve"> </w:t>
      </w:r>
      <w:bookmarkStart w:id="0" w:name="_GoBack"/>
      <w:bookmarkEnd w:id="0"/>
      <w:r w:rsidRPr="001E4571">
        <w:rPr>
          <w:rFonts w:ascii="David" w:hAnsi="David" w:cs="David"/>
          <w:sz w:val="24"/>
          <w:szCs w:val="24"/>
          <w:rtl/>
        </w:rPr>
        <w:t>את העולם היה כדי לה</w:t>
      </w:r>
      <w:r>
        <w:rPr>
          <w:rFonts w:ascii="David" w:hAnsi="David" w:cs="David" w:hint="cs"/>
          <w:sz w:val="24"/>
          <w:szCs w:val="24"/>
          <w:rtl/>
        </w:rPr>
        <w:t>י</w:t>
      </w:r>
      <w:r w:rsidRPr="001E4571">
        <w:rPr>
          <w:rFonts w:ascii="David" w:hAnsi="David" w:cs="David"/>
          <w:sz w:val="24"/>
          <w:szCs w:val="24"/>
          <w:rtl/>
        </w:rPr>
        <w:t>טיב עם הברואים, וכל קיום העולם בכל רגע ורגע הוא כדי לה</w:t>
      </w:r>
      <w:r>
        <w:rPr>
          <w:rFonts w:ascii="David" w:hAnsi="David" w:cs="David" w:hint="cs"/>
          <w:sz w:val="24"/>
          <w:szCs w:val="24"/>
          <w:rtl/>
        </w:rPr>
        <w:t>י</w:t>
      </w:r>
      <w:r w:rsidRPr="001E4571">
        <w:rPr>
          <w:rFonts w:ascii="David" w:hAnsi="David" w:cs="David"/>
          <w:sz w:val="24"/>
          <w:szCs w:val="24"/>
          <w:rtl/>
        </w:rPr>
        <w:t>טיב עם ברואיו. וא"כ גם אנו צריכים להקדיש את עצמנו לטובת הכלל ולא לטובת עצמנו – זהו "</w:t>
      </w:r>
      <w:r w:rsidRPr="001E4571">
        <w:rPr>
          <w:rFonts w:ascii="David" w:hAnsi="David" w:cs="David"/>
          <w:b/>
          <w:bCs/>
          <w:sz w:val="24"/>
          <w:szCs w:val="24"/>
          <w:rtl/>
        </w:rPr>
        <w:t>כִּי קָדוֹשׁ אֲנִי ה'</w:t>
      </w:r>
      <w:r w:rsidRPr="001E4571">
        <w:rPr>
          <w:rFonts w:ascii="David" w:hAnsi="David" w:cs="David"/>
          <w:sz w:val="24"/>
          <w:szCs w:val="24"/>
          <w:rtl/>
        </w:rPr>
        <w:t>".</w:t>
      </w:r>
    </w:p>
    <w:p w:rsidR="00CD1EE4" w:rsidRPr="001E4571" w:rsidRDefault="00CD1EE4" w:rsidP="00CD1EE4">
      <w:pPr>
        <w:spacing w:line="360" w:lineRule="auto"/>
        <w:ind w:left="-808"/>
        <w:jc w:val="both"/>
        <w:rPr>
          <w:rFonts w:ascii="David" w:hAnsi="David" w:cs="David"/>
          <w:sz w:val="24"/>
          <w:szCs w:val="24"/>
        </w:rPr>
      </w:pPr>
      <w:r>
        <w:rPr>
          <w:rFonts w:ascii="David" w:hAnsi="David" w:cs="David" w:hint="cs"/>
          <w:sz w:val="24"/>
          <w:szCs w:val="24"/>
          <w:rtl/>
        </w:rPr>
        <w:t xml:space="preserve">ממשיך המדרש ואומר </w:t>
      </w:r>
      <w:r w:rsidRPr="001E4571">
        <w:rPr>
          <w:rFonts w:ascii="David" w:hAnsi="David" w:cs="David"/>
          <w:sz w:val="24"/>
          <w:szCs w:val="24"/>
          <w:rtl/>
        </w:rPr>
        <w:t xml:space="preserve">: </w:t>
      </w:r>
      <w:r w:rsidRPr="005A6FB7">
        <w:rPr>
          <w:rFonts w:ascii="David" w:hAnsi="David" w:cs="David"/>
          <w:b/>
          <w:bCs/>
          <w:sz w:val="24"/>
          <w:szCs w:val="24"/>
          <w:rtl/>
        </w:rPr>
        <w:t>"יכול כמוני? ת"ל כי קדוש אני ה'".</w:t>
      </w:r>
      <w:r w:rsidRPr="001E4571">
        <w:rPr>
          <w:rFonts w:ascii="David" w:hAnsi="David" w:cs="David"/>
          <w:sz w:val="24"/>
          <w:szCs w:val="24"/>
          <w:rtl/>
        </w:rPr>
        <w:t xml:space="preserve"> ודאי שאין אדם יכול להדמות </w:t>
      </w:r>
      <w:r>
        <w:rPr>
          <w:rFonts w:ascii="David" w:hAnsi="David" w:cs="David" w:hint="cs"/>
          <w:sz w:val="24"/>
          <w:szCs w:val="24"/>
          <w:rtl/>
        </w:rPr>
        <w:t>לה'</w:t>
      </w:r>
      <w:r w:rsidRPr="001E4571">
        <w:rPr>
          <w:rFonts w:ascii="David" w:hAnsi="David" w:cs="David"/>
          <w:sz w:val="24"/>
          <w:szCs w:val="24"/>
          <w:rtl/>
        </w:rPr>
        <w:t xml:space="preserve"> בזה, ולדאוג רק לאחרים ולא תהיה לו שום שאיפה לדאוג לעצמו. לכן אומרים חז"ל שקדושת הבורא </w:t>
      </w:r>
      <w:r w:rsidRPr="005A6FB7">
        <w:rPr>
          <w:rFonts w:ascii="David" w:hAnsi="David" w:cs="David"/>
          <w:sz w:val="24"/>
          <w:szCs w:val="24"/>
          <w:u w:val="single"/>
          <w:rtl/>
        </w:rPr>
        <w:t>למעלה</w:t>
      </w:r>
      <w:r w:rsidRPr="001E4571">
        <w:rPr>
          <w:rFonts w:ascii="David" w:hAnsi="David" w:cs="David"/>
          <w:sz w:val="24"/>
          <w:szCs w:val="24"/>
          <w:rtl/>
        </w:rPr>
        <w:t xml:space="preserve"> מקדושתנו, שהבורא כל מטרתו לדאוג לנבראים, אך אדם צריך להקדים את טובת עצמו לפני טובת הכלל, כפי שאמר ר"ע: "חייך קודמים לחיי חברך" (</w:t>
      </w:r>
      <w:proofErr w:type="spellStart"/>
      <w:r w:rsidRPr="001E4571">
        <w:rPr>
          <w:rFonts w:ascii="David" w:hAnsi="David" w:cs="David"/>
          <w:sz w:val="24"/>
          <w:szCs w:val="24"/>
          <w:rtl/>
        </w:rPr>
        <w:t>ב"מ</w:t>
      </w:r>
      <w:proofErr w:type="spellEnd"/>
      <w:r w:rsidRPr="001E4571">
        <w:rPr>
          <w:rFonts w:ascii="David" w:hAnsi="David" w:cs="David"/>
          <w:sz w:val="24"/>
          <w:szCs w:val="24"/>
          <w:rtl/>
        </w:rPr>
        <w:t xml:space="preserve"> עב. נדרים פ:).</w:t>
      </w:r>
    </w:p>
    <w:p w:rsidR="00CD1EE4" w:rsidRPr="001E4571" w:rsidRDefault="00CD1EE4" w:rsidP="00CD1EE4">
      <w:pPr>
        <w:spacing w:line="360" w:lineRule="auto"/>
        <w:ind w:left="-808"/>
        <w:jc w:val="both"/>
        <w:rPr>
          <w:rFonts w:ascii="David" w:hAnsi="David" w:cs="David"/>
          <w:sz w:val="24"/>
          <w:szCs w:val="24"/>
        </w:rPr>
      </w:pPr>
      <w:r>
        <w:rPr>
          <w:rFonts w:ascii="David" w:hAnsi="David" w:cs="David" w:hint="cs"/>
          <w:sz w:val="24"/>
          <w:szCs w:val="24"/>
          <w:rtl/>
        </w:rPr>
        <w:t>וא</w:t>
      </w:r>
      <w:r w:rsidRPr="001E4571">
        <w:rPr>
          <w:rFonts w:ascii="David" w:hAnsi="David" w:cs="David"/>
          <w:sz w:val="24"/>
          <w:szCs w:val="24"/>
          <w:rtl/>
        </w:rPr>
        <w:t>ין סתירה בין הדברים, כי מצד א': "</w:t>
      </w:r>
      <w:r w:rsidRPr="001E4571">
        <w:rPr>
          <w:rFonts w:ascii="David" w:hAnsi="David" w:cs="David"/>
          <w:b/>
          <w:bCs/>
          <w:sz w:val="24"/>
          <w:szCs w:val="24"/>
          <w:rtl/>
        </w:rPr>
        <w:t>אם אין אני לי מי לי</w:t>
      </w:r>
      <w:r w:rsidRPr="001E4571">
        <w:rPr>
          <w:rFonts w:ascii="David" w:hAnsi="David" w:cs="David"/>
          <w:sz w:val="24"/>
          <w:szCs w:val="24"/>
          <w:rtl/>
        </w:rPr>
        <w:t>", ומצד שני: "</w:t>
      </w:r>
      <w:r w:rsidRPr="001E4571">
        <w:rPr>
          <w:rFonts w:ascii="David" w:hAnsi="David" w:cs="David"/>
          <w:b/>
          <w:bCs/>
          <w:sz w:val="24"/>
          <w:szCs w:val="24"/>
          <w:rtl/>
        </w:rPr>
        <w:t>וכשאני לעצמי מה אני</w:t>
      </w:r>
      <w:r w:rsidRPr="001E4571">
        <w:rPr>
          <w:rFonts w:ascii="David" w:hAnsi="David" w:cs="David"/>
          <w:sz w:val="24"/>
          <w:szCs w:val="24"/>
          <w:rtl/>
        </w:rPr>
        <w:t>" (אבות א, יד). פירושו, שאדם צריך לדאוג לעצמו תחילה, אך לראות את עצמו כחלק בלתי נפרד מן הכלל,</w:t>
      </w:r>
      <w:r>
        <w:rPr>
          <w:rFonts w:ascii="David" w:hAnsi="David" w:cs="David" w:hint="cs"/>
          <w:sz w:val="24"/>
          <w:szCs w:val="24"/>
          <w:rtl/>
        </w:rPr>
        <w:t xml:space="preserve"> משום שההנאה והדאגה לעצמו, זהו למעשה דאגה לכלל, כיוון שזוהי המטרה , אני דואג לעצמי כדי שאוכל לדאוג לאחרים</w:t>
      </w:r>
      <w:r w:rsidRPr="001E4571">
        <w:rPr>
          <w:rFonts w:ascii="David" w:hAnsi="David" w:cs="David"/>
          <w:sz w:val="24"/>
          <w:szCs w:val="24"/>
          <w:rtl/>
        </w:rPr>
        <w:t>. זהו מושג הקדושה שהתורה מצווה – "</w:t>
      </w:r>
      <w:r w:rsidRPr="001E4571">
        <w:rPr>
          <w:rFonts w:ascii="David" w:hAnsi="David" w:cs="David"/>
          <w:b/>
          <w:bCs/>
          <w:sz w:val="24"/>
          <w:szCs w:val="24"/>
          <w:rtl/>
        </w:rPr>
        <w:t>קדושים תהיו</w:t>
      </w:r>
      <w:r w:rsidRPr="001E4571">
        <w:rPr>
          <w:rFonts w:ascii="David" w:hAnsi="David" w:cs="David"/>
          <w:sz w:val="24"/>
          <w:szCs w:val="24"/>
          <w:rtl/>
        </w:rPr>
        <w:t xml:space="preserve">", </w:t>
      </w:r>
      <w:r w:rsidRPr="00093A3D">
        <w:rPr>
          <w:rFonts w:ascii="David" w:hAnsi="David" w:cs="David"/>
          <w:sz w:val="24"/>
          <w:szCs w:val="24"/>
          <w:highlight w:val="yellow"/>
          <w:u w:val="single"/>
          <w:rtl/>
        </w:rPr>
        <w:t>שכל מעש</w:t>
      </w:r>
      <w:r w:rsidRPr="00093A3D">
        <w:rPr>
          <w:rFonts w:ascii="David" w:hAnsi="David" w:cs="David" w:hint="cs"/>
          <w:sz w:val="24"/>
          <w:szCs w:val="24"/>
          <w:highlight w:val="yellow"/>
          <w:u w:val="single"/>
          <w:rtl/>
        </w:rPr>
        <w:t>י</w:t>
      </w:r>
      <w:r w:rsidRPr="00093A3D">
        <w:rPr>
          <w:rFonts w:ascii="David" w:hAnsi="David" w:cs="David"/>
          <w:sz w:val="24"/>
          <w:szCs w:val="24"/>
          <w:highlight w:val="yellow"/>
          <w:u w:val="single"/>
          <w:rtl/>
        </w:rPr>
        <w:t>נו יהיו מוקדשים לטובת הכלל ולא להנאת עצמנו.</w:t>
      </w:r>
    </w:p>
    <w:p w:rsidR="00CD1EE4" w:rsidRPr="001E4571" w:rsidRDefault="00FE442F" w:rsidP="00CD1EE4">
      <w:pPr>
        <w:spacing w:line="360" w:lineRule="auto"/>
        <w:ind w:left="-808"/>
        <w:jc w:val="both"/>
        <w:rPr>
          <w:rFonts w:ascii="David" w:hAnsi="David" w:cs="David"/>
          <w:sz w:val="24"/>
          <w:szCs w:val="24"/>
        </w:rPr>
      </w:pPr>
      <w:r w:rsidRPr="00FE442F">
        <w:rPr>
          <w:rFonts w:ascii="David" w:hAnsi="David" w:cs="David"/>
          <w:b/>
          <w:bCs/>
          <w:sz w:val="24"/>
          <w:szCs w:val="24"/>
          <w:u w:val="single"/>
          <w:rtl/>
        </w:rPr>
        <w:t>יסוד ז</w:t>
      </w:r>
      <w:r w:rsidRPr="00FE442F">
        <w:rPr>
          <w:rFonts w:ascii="David" w:hAnsi="David" w:cs="David" w:hint="cs"/>
          <w:b/>
          <w:bCs/>
          <w:sz w:val="24"/>
          <w:szCs w:val="24"/>
          <w:u w:val="single"/>
          <w:rtl/>
        </w:rPr>
        <w:t>ה</w:t>
      </w:r>
      <w:r w:rsidR="00CD1EE4" w:rsidRPr="00FE442F">
        <w:rPr>
          <w:rFonts w:ascii="David" w:hAnsi="David" w:cs="David" w:hint="cs"/>
          <w:b/>
          <w:bCs/>
          <w:sz w:val="24"/>
          <w:szCs w:val="24"/>
          <w:u w:val="single"/>
          <w:rtl/>
        </w:rPr>
        <w:t xml:space="preserve"> מאוד</w:t>
      </w:r>
      <w:r w:rsidRPr="00FE442F">
        <w:rPr>
          <w:rFonts w:ascii="David" w:hAnsi="David" w:cs="David" w:hint="cs"/>
          <w:b/>
          <w:bCs/>
          <w:sz w:val="24"/>
          <w:szCs w:val="24"/>
          <w:u w:val="single"/>
          <w:rtl/>
        </w:rPr>
        <w:t xml:space="preserve"> חשוב</w:t>
      </w:r>
      <w:r w:rsidR="00CD1EE4" w:rsidRPr="00FE442F">
        <w:rPr>
          <w:rFonts w:ascii="David" w:hAnsi="David" w:cs="David" w:hint="cs"/>
          <w:b/>
          <w:bCs/>
          <w:sz w:val="24"/>
          <w:szCs w:val="24"/>
          <w:u w:val="single"/>
          <w:rtl/>
        </w:rPr>
        <w:t xml:space="preserve"> </w:t>
      </w:r>
      <w:r w:rsidR="00CD1EE4" w:rsidRPr="00FE442F">
        <w:rPr>
          <w:rFonts w:ascii="David" w:hAnsi="David" w:cs="David"/>
          <w:b/>
          <w:bCs/>
          <w:sz w:val="24"/>
          <w:szCs w:val="24"/>
          <w:u w:val="single"/>
          <w:rtl/>
        </w:rPr>
        <w:t>ב</w:t>
      </w:r>
      <w:r w:rsidR="00093A3D" w:rsidRPr="00FE442F">
        <w:rPr>
          <w:rFonts w:ascii="David" w:hAnsi="David" w:cs="David" w:hint="cs"/>
          <w:b/>
          <w:bCs/>
          <w:sz w:val="24"/>
          <w:szCs w:val="24"/>
          <w:u w:val="single"/>
          <w:rtl/>
        </w:rPr>
        <w:t>תקופתנו</w:t>
      </w:r>
      <w:r w:rsidR="00093A3D" w:rsidRPr="00093A3D">
        <w:rPr>
          <w:rFonts w:ascii="David" w:hAnsi="David" w:cs="David" w:hint="cs"/>
          <w:b/>
          <w:bCs/>
          <w:sz w:val="24"/>
          <w:szCs w:val="24"/>
          <w:u w:val="single"/>
          <w:rtl/>
        </w:rPr>
        <w:t xml:space="preserve"> במיוחד</w:t>
      </w:r>
      <w:r w:rsidR="00093A3D">
        <w:rPr>
          <w:rFonts w:ascii="David" w:hAnsi="David" w:cs="David" w:hint="cs"/>
          <w:sz w:val="24"/>
          <w:szCs w:val="24"/>
          <w:rtl/>
        </w:rPr>
        <w:t xml:space="preserve"> וב</w:t>
      </w:r>
      <w:r w:rsidR="00CD1EE4" w:rsidRPr="001E4571">
        <w:rPr>
          <w:rFonts w:ascii="David" w:hAnsi="David" w:cs="David"/>
          <w:sz w:val="24"/>
          <w:szCs w:val="24"/>
          <w:rtl/>
        </w:rPr>
        <w:t xml:space="preserve">ימי הספירה, שאנו אבלים </w:t>
      </w:r>
      <w:r w:rsidR="00CD1EE4">
        <w:rPr>
          <w:rFonts w:ascii="David" w:hAnsi="David" w:cs="David" w:hint="cs"/>
          <w:sz w:val="24"/>
          <w:szCs w:val="24"/>
          <w:rtl/>
        </w:rPr>
        <w:t xml:space="preserve">בימים אלו ממש, </w:t>
      </w:r>
      <w:r w:rsidR="00CD1EE4" w:rsidRPr="001E4571">
        <w:rPr>
          <w:rFonts w:ascii="David" w:hAnsi="David" w:cs="David"/>
          <w:sz w:val="24"/>
          <w:szCs w:val="24"/>
          <w:rtl/>
        </w:rPr>
        <w:t>על "עשרים וארבעה אלף תלמידים של רבי עקיבא שמתו מפסח ועד עצרת משום שלא נהגו כבוד זה לזה</w:t>
      </w:r>
      <w:r w:rsidR="00CD1EE4">
        <w:rPr>
          <w:rFonts w:ascii="David" w:hAnsi="David" w:cs="David"/>
          <w:sz w:val="24"/>
          <w:szCs w:val="24"/>
          <w:rtl/>
        </w:rPr>
        <w:t xml:space="preserve">, והיה העולם שמם" (יבמות ס"ב:) </w:t>
      </w:r>
      <w:r w:rsidR="00CD1EE4">
        <w:rPr>
          <w:rFonts w:ascii="David" w:hAnsi="David" w:cs="David" w:hint="cs"/>
          <w:sz w:val="24"/>
          <w:szCs w:val="24"/>
          <w:rtl/>
        </w:rPr>
        <w:t xml:space="preserve">                         ה</w:t>
      </w:r>
      <w:r w:rsidR="00CD1EE4" w:rsidRPr="001E4571">
        <w:rPr>
          <w:rFonts w:ascii="David" w:hAnsi="David" w:cs="David"/>
          <w:sz w:val="24"/>
          <w:szCs w:val="24"/>
          <w:rtl/>
        </w:rPr>
        <w:t>מדרש רבה מוסיף: "שה</w:t>
      </w:r>
      <w:r w:rsidR="00CD1EE4">
        <w:rPr>
          <w:rFonts w:ascii="David" w:hAnsi="David" w:cs="David" w:hint="cs"/>
          <w:sz w:val="24"/>
          <w:szCs w:val="24"/>
          <w:rtl/>
        </w:rPr>
        <w:t>י</w:t>
      </w:r>
      <w:r w:rsidR="00CD1EE4" w:rsidRPr="001E4571">
        <w:rPr>
          <w:rFonts w:ascii="David" w:hAnsi="David" w:cs="David"/>
          <w:sz w:val="24"/>
          <w:szCs w:val="24"/>
          <w:rtl/>
        </w:rPr>
        <w:t>יתה עיניהם צרה אלו באלו". כאן ה</w:t>
      </w:r>
      <w:r w:rsidR="00CD1EE4">
        <w:rPr>
          <w:rFonts w:ascii="David" w:hAnsi="David" w:cs="David" w:hint="cs"/>
          <w:sz w:val="24"/>
          <w:szCs w:val="24"/>
          <w:rtl/>
        </w:rPr>
        <w:t>י</w:t>
      </w:r>
      <w:r w:rsidR="00CD1EE4" w:rsidRPr="001E4571">
        <w:rPr>
          <w:rFonts w:ascii="David" w:hAnsi="David" w:cs="David"/>
          <w:sz w:val="24"/>
          <w:szCs w:val="24"/>
          <w:rtl/>
        </w:rPr>
        <w:t xml:space="preserve">יתה פגיעה חמורה בנושא הקדושה, כל אחד דאג לעצמו </w:t>
      </w:r>
      <w:r w:rsidR="00CD1EE4" w:rsidRPr="009667B2">
        <w:rPr>
          <w:rFonts w:ascii="David" w:hAnsi="David" w:cs="David"/>
          <w:sz w:val="24"/>
          <w:szCs w:val="24"/>
          <w:u w:val="single"/>
          <w:rtl/>
        </w:rPr>
        <w:t>ולא רצה לתרום לטובת הכלל</w:t>
      </w:r>
      <w:r w:rsidR="00CD1EE4" w:rsidRPr="001E4571">
        <w:rPr>
          <w:rFonts w:ascii="David" w:hAnsi="David" w:cs="David"/>
          <w:sz w:val="24"/>
          <w:szCs w:val="24"/>
          <w:rtl/>
        </w:rPr>
        <w:t>. דו</w:t>
      </w:r>
      <w:r w:rsidR="00CD1EE4">
        <w:rPr>
          <w:rFonts w:ascii="David" w:hAnsi="David" w:cs="David" w:hint="cs"/>
          <w:sz w:val="24"/>
          <w:szCs w:val="24"/>
          <w:rtl/>
        </w:rPr>
        <w:t>ו</w:t>
      </w:r>
      <w:r w:rsidR="00CD1EE4" w:rsidRPr="001E4571">
        <w:rPr>
          <w:rFonts w:ascii="David" w:hAnsi="David" w:cs="David"/>
          <w:sz w:val="24"/>
          <w:szCs w:val="24"/>
          <w:rtl/>
        </w:rPr>
        <w:t>קא תלמידיו של רבי עקיבא שאמר "</w:t>
      </w:r>
      <w:r w:rsidR="00CD1EE4" w:rsidRPr="001E4571">
        <w:rPr>
          <w:rFonts w:ascii="David" w:hAnsi="David" w:cs="David"/>
          <w:b/>
          <w:bCs/>
          <w:sz w:val="24"/>
          <w:szCs w:val="24"/>
          <w:rtl/>
        </w:rPr>
        <w:t>ואהבת</w:t>
      </w:r>
      <w:r w:rsidR="00CD1EE4" w:rsidRPr="001E4571">
        <w:rPr>
          <w:rFonts w:ascii="David" w:hAnsi="David" w:cs="David"/>
          <w:sz w:val="24"/>
          <w:szCs w:val="24"/>
          <w:rtl/>
        </w:rPr>
        <w:t> </w:t>
      </w:r>
      <w:r w:rsidR="00CD1EE4" w:rsidRPr="001E4571">
        <w:rPr>
          <w:rFonts w:ascii="David" w:hAnsi="David" w:cs="David"/>
          <w:b/>
          <w:bCs/>
          <w:sz w:val="24"/>
          <w:szCs w:val="24"/>
          <w:rtl/>
        </w:rPr>
        <w:t>לרעך כמוך</w:t>
      </w:r>
      <w:r w:rsidR="00CD1EE4" w:rsidRPr="001E4571">
        <w:rPr>
          <w:rFonts w:ascii="David" w:hAnsi="David" w:cs="David"/>
          <w:sz w:val="24"/>
          <w:szCs w:val="24"/>
          <w:rtl/>
        </w:rPr>
        <w:t xml:space="preserve"> – זה כלל גדול בתורה", </w:t>
      </w:r>
      <w:r w:rsidR="00CD1EE4">
        <w:rPr>
          <w:rFonts w:ascii="David" w:hAnsi="David" w:cs="David" w:hint="cs"/>
          <w:sz w:val="24"/>
          <w:szCs w:val="24"/>
          <w:rtl/>
        </w:rPr>
        <w:t xml:space="preserve">לא הבינו ולא הפנימו </w:t>
      </w:r>
      <w:r w:rsidR="00CD1EE4" w:rsidRPr="009667B2">
        <w:rPr>
          <w:rFonts w:ascii="David" w:hAnsi="David" w:cs="David" w:hint="cs"/>
          <w:sz w:val="24"/>
          <w:szCs w:val="24"/>
          <w:u w:val="single"/>
          <w:rtl/>
        </w:rPr>
        <w:t>ש</w:t>
      </w:r>
      <w:r w:rsidR="00CD1EE4" w:rsidRPr="009667B2">
        <w:rPr>
          <w:rFonts w:ascii="David" w:hAnsi="David" w:cs="David"/>
          <w:sz w:val="24"/>
          <w:szCs w:val="24"/>
          <w:u w:val="single"/>
          <w:rtl/>
        </w:rPr>
        <w:t>יסוד התורה בנוי על אהבת הזולת שהיא תכלית חיינו.</w:t>
      </w:r>
    </w:p>
    <w:p w:rsidR="00CD1EE4" w:rsidRDefault="00CD1EE4" w:rsidP="00CD1EE4">
      <w:pPr>
        <w:spacing w:line="360" w:lineRule="auto"/>
        <w:ind w:left="-808"/>
        <w:jc w:val="both"/>
        <w:rPr>
          <w:rFonts w:ascii="David" w:hAnsi="David" w:cs="David"/>
          <w:sz w:val="24"/>
          <w:szCs w:val="24"/>
          <w:rtl/>
        </w:rPr>
      </w:pPr>
      <w:r w:rsidRPr="001E4571">
        <w:rPr>
          <w:rFonts w:ascii="David" w:hAnsi="David" w:cs="David"/>
          <w:sz w:val="24"/>
          <w:szCs w:val="24"/>
          <w:rtl/>
        </w:rPr>
        <w:t>דו</w:t>
      </w:r>
      <w:r>
        <w:rPr>
          <w:rFonts w:ascii="David" w:hAnsi="David" w:cs="David" w:hint="cs"/>
          <w:sz w:val="24"/>
          <w:szCs w:val="24"/>
          <w:rtl/>
        </w:rPr>
        <w:t>ו</w:t>
      </w:r>
      <w:r w:rsidRPr="001E4571">
        <w:rPr>
          <w:rFonts w:ascii="David" w:hAnsi="David" w:cs="David"/>
          <w:sz w:val="24"/>
          <w:szCs w:val="24"/>
          <w:rtl/>
        </w:rPr>
        <w:t xml:space="preserve">קא בימים אלה שבין פסח לעצרת ימים שהם הכנה לקבלת התורה בחג השבועות </w:t>
      </w:r>
      <w:r>
        <w:rPr>
          <w:rFonts w:ascii="David" w:hAnsi="David" w:cs="David" w:hint="cs"/>
          <w:sz w:val="24"/>
          <w:szCs w:val="24"/>
          <w:rtl/>
        </w:rPr>
        <w:t xml:space="preserve">, </w:t>
      </w:r>
      <w:r w:rsidRPr="001E4571">
        <w:rPr>
          <w:rFonts w:ascii="David" w:hAnsi="David" w:cs="David"/>
          <w:sz w:val="24"/>
          <w:szCs w:val="24"/>
          <w:rtl/>
        </w:rPr>
        <w:t xml:space="preserve">עלינו להתחזק </w:t>
      </w:r>
      <w:r>
        <w:rPr>
          <w:rFonts w:ascii="David" w:hAnsi="David" w:cs="David" w:hint="cs"/>
          <w:sz w:val="24"/>
          <w:szCs w:val="24"/>
          <w:rtl/>
        </w:rPr>
        <w:t>ב</w:t>
      </w:r>
      <w:r w:rsidRPr="001E4571">
        <w:rPr>
          <w:rFonts w:ascii="David" w:hAnsi="David" w:cs="David"/>
          <w:sz w:val="24"/>
          <w:szCs w:val="24"/>
          <w:rtl/>
        </w:rPr>
        <w:t>נושא המידות ואהבת הזולת, ולעשות כל שביכולתנו כדי לה</w:t>
      </w:r>
      <w:r>
        <w:rPr>
          <w:rFonts w:ascii="David" w:hAnsi="David" w:cs="David" w:hint="cs"/>
          <w:sz w:val="24"/>
          <w:szCs w:val="24"/>
          <w:rtl/>
        </w:rPr>
        <w:t>י</w:t>
      </w:r>
      <w:r w:rsidRPr="001E4571">
        <w:rPr>
          <w:rFonts w:ascii="David" w:hAnsi="David" w:cs="David"/>
          <w:sz w:val="24"/>
          <w:szCs w:val="24"/>
          <w:rtl/>
        </w:rPr>
        <w:t>טיב עם הכלל, ליצור אחדות בעם, ולהסיר את כל המחלוקות שבינינו, כדי שיקוים בנו "</w:t>
      </w:r>
      <w:proofErr w:type="spellStart"/>
      <w:r w:rsidRPr="001E4571">
        <w:rPr>
          <w:rFonts w:ascii="David" w:hAnsi="David" w:cs="David"/>
          <w:b/>
          <w:bCs/>
          <w:sz w:val="24"/>
          <w:szCs w:val="24"/>
          <w:rtl/>
        </w:rPr>
        <w:t>וַיִּחַן</w:t>
      </w:r>
      <w:proofErr w:type="spellEnd"/>
      <w:r w:rsidRPr="001E4571">
        <w:rPr>
          <w:rFonts w:ascii="David" w:hAnsi="David" w:cs="David"/>
          <w:b/>
          <w:bCs/>
          <w:sz w:val="24"/>
          <w:szCs w:val="24"/>
          <w:rtl/>
        </w:rPr>
        <w:t xml:space="preserve"> שָׁם יִשְׂרָאֵל נֶגֶד הָהָר</w:t>
      </w:r>
      <w:r w:rsidRPr="001E4571">
        <w:rPr>
          <w:rFonts w:ascii="David" w:hAnsi="David" w:cs="David"/>
          <w:sz w:val="24"/>
          <w:szCs w:val="24"/>
          <w:rtl/>
        </w:rPr>
        <w:t xml:space="preserve">" (שמות </w:t>
      </w:r>
      <w:proofErr w:type="spellStart"/>
      <w:r w:rsidRPr="001E4571">
        <w:rPr>
          <w:rFonts w:ascii="David" w:hAnsi="David" w:cs="David"/>
          <w:sz w:val="24"/>
          <w:szCs w:val="24"/>
          <w:rtl/>
        </w:rPr>
        <w:t>יט</w:t>
      </w:r>
      <w:proofErr w:type="spellEnd"/>
      <w:r w:rsidRPr="001E4571">
        <w:rPr>
          <w:rFonts w:ascii="David" w:hAnsi="David" w:cs="David"/>
          <w:sz w:val="24"/>
          <w:szCs w:val="24"/>
          <w:rtl/>
        </w:rPr>
        <w:t>, ב) – כאיש אחד בלב אחד (רש"י שם), ומתוך כך נגיע לקבלת התורה מתוך קדושה.</w:t>
      </w:r>
    </w:p>
    <w:p w:rsidR="00CD1EE4" w:rsidRDefault="00093A3D" w:rsidP="00133EE6">
      <w:pPr>
        <w:spacing w:line="360" w:lineRule="auto"/>
        <w:ind w:left="-808"/>
        <w:jc w:val="both"/>
        <w:rPr>
          <w:rFonts w:ascii="David" w:hAnsi="David" w:cs="David"/>
          <w:b/>
          <w:bCs/>
          <w:sz w:val="24"/>
          <w:szCs w:val="24"/>
          <w:rtl/>
        </w:rPr>
      </w:pPr>
      <w:r>
        <w:rPr>
          <w:rFonts w:ascii="David" w:hAnsi="David" w:cs="David" w:hint="cs"/>
          <w:b/>
          <w:bCs/>
          <w:sz w:val="24"/>
          <w:szCs w:val="24"/>
          <w:rtl/>
        </w:rPr>
        <w:t xml:space="preserve">דווקא בחודשים </w:t>
      </w:r>
      <w:r w:rsidR="00CD1EE4">
        <w:rPr>
          <w:rFonts w:ascii="David" w:hAnsi="David" w:cs="David" w:hint="cs"/>
          <w:b/>
          <w:bCs/>
          <w:sz w:val="24"/>
          <w:szCs w:val="24"/>
          <w:rtl/>
        </w:rPr>
        <w:t>האחרונים אנו שומעים על פילוגים רבים</w:t>
      </w:r>
      <w:r w:rsidR="00133EE6">
        <w:rPr>
          <w:rFonts w:ascii="David" w:hAnsi="David" w:cs="David" w:hint="cs"/>
          <w:b/>
          <w:bCs/>
          <w:sz w:val="24"/>
          <w:szCs w:val="24"/>
          <w:rtl/>
        </w:rPr>
        <w:t xml:space="preserve"> בחברה הישראלית </w:t>
      </w:r>
      <w:r w:rsidR="00CD1EE4">
        <w:rPr>
          <w:rFonts w:ascii="David" w:hAnsi="David" w:cs="David" w:hint="cs"/>
          <w:b/>
          <w:bCs/>
          <w:sz w:val="24"/>
          <w:szCs w:val="24"/>
          <w:rtl/>
        </w:rPr>
        <w:t>, מחלוקות, מריבות</w:t>
      </w:r>
      <w:r w:rsidR="00133EE6">
        <w:rPr>
          <w:rFonts w:ascii="David" w:hAnsi="David" w:cs="David" w:hint="cs"/>
          <w:b/>
          <w:bCs/>
          <w:sz w:val="24"/>
          <w:szCs w:val="24"/>
          <w:rtl/>
        </w:rPr>
        <w:t>...</w:t>
      </w:r>
      <w:r>
        <w:rPr>
          <w:rFonts w:ascii="David" w:hAnsi="David" w:cs="David" w:hint="cs"/>
          <w:b/>
          <w:bCs/>
          <w:sz w:val="24"/>
          <w:szCs w:val="24"/>
          <w:rtl/>
        </w:rPr>
        <w:t xml:space="preserve"> בתוכנו . </w:t>
      </w:r>
      <w:r w:rsidR="00CD1EE4">
        <w:rPr>
          <w:rFonts w:ascii="David" w:hAnsi="David" w:cs="David" w:hint="cs"/>
          <w:b/>
          <w:bCs/>
          <w:sz w:val="24"/>
          <w:szCs w:val="24"/>
          <w:rtl/>
        </w:rPr>
        <w:t>בואו ונתחזק בעניין הנתינה והחסד לזולת, הקשבה ועזרה לאחרים, לאהוב אחד את השני, ולהרבות במעשים טובים אחד עם השני דווקא בימים אלו.</w:t>
      </w:r>
      <w:r>
        <w:rPr>
          <w:rFonts w:ascii="David" w:hAnsi="David" w:cs="David" w:hint="cs"/>
          <w:b/>
          <w:bCs/>
          <w:sz w:val="24"/>
          <w:szCs w:val="24"/>
          <w:rtl/>
        </w:rPr>
        <w:t xml:space="preserve"> כוחו של עם ישראל נובע רק מתוך האחדות והרעות שב</w:t>
      </w:r>
      <w:r w:rsidR="00133EE6">
        <w:rPr>
          <w:rFonts w:ascii="David" w:hAnsi="David" w:cs="David" w:hint="cs"/>
          <w:b/>
          <w:bCs/>
          <w:sz w:val="24"/>
          <w:szCs w:val="24"/>
          <w:rtl/>
        </w:rPr>
        <w:t>י</w:t>
      </w:r>
      <w:r>
        <w:rPr>
          <w:rFonts w:ascii="David" w:hAnsi="David" w:cs="David" w:hint="cs"/>
          <w:b/>
          <w:bCs/>
          <w:sz w:val="24"/>
          <w:szCs w:val="24"/>
          <w:rtl/>
        </w:rPr>
        <w:t>נינו.</w:t>
      </w:r>
    </w:p>
    <w:p w:rsidR="00CD1EE4" w:rsidRDefault="00CD1EE4" w:rsidP="00D36751">
      <w:pPr>
        <w:spacing w:line="360" w:lineRule="auto"/>
        <w:ind w:left="-808"/>
        <w:jc w:val="center"/>
        <w:rPr>
          <w:rFonts w:ascii="David" w:hAnsi="David" w:cs="David"/>
          <w:b/>
          <w:bCs/>
          <w:sz w:val="24"/>
          <w:szCs w:val="24"/>
          <w:rtl/>
        </w:rPr>
      </w:pPr>
    </w:p>
    <w:p w:rsidR="00D36751" w:rsidRDefault="00D36751" w:rsidP="00D36751">
      <w:pPr>
        <w:spacing w:line="360" w:lineRule="auto"/>
        <w:ind w:left="-808"/>
        <w:jc w:val="center"/>
        <w:rPr>
          <w:rFonts w:ascii="David" w:hAnsi="David" w:cs="David" w:hint="cs"/>
          <w:b/>
          <w:bCs/>
          <w:sz w:val="24"/>
          <w:szCs w:val="24"/>
          <w:rtl/>
        </w:rPr>
      </w:pPr>
      <w:r>
        <w:rPr>
          <w:rFonts w:ascii="David" w:hAnsi="David" w:cs="David" w:hint="cs"/>
          <w:b/>
          <w:bCs/>
          <w:sz w:val="24"/>
          <w:szCs w:val="24"/>
          <w:rtl/>
        </w:rPr>
        <w:t>אוהבכם ומוקירכם</w:t>
      </w:r>
    </w:p>
    <w:p w:rsidR="00D36751" w:rsidRDefault="00D36751" w:rsidP="00D36751">
      <w:pPr>
        <w:spacing w:line="360" w:lineRule="auto"/>
        <w:ind w:left="-808"/>
        <w:jc w:val="center"/>
        <w:rPr>
          <w:rFonts w:ascii="David" w:hAnsi="David" w:cs="David"/>
          <w:b/>
          <w:bCs/>
          <w:sz w:val="24"/>
          <w:szCs w:val="24"/>
          <w:rtl/>
        </w:rPr>
      </w:pPr>
      <w:r>
        <w:rPr>
          <w:rFonts w:ascii="David" w:hAnsi="David" w:cs="David" w:hint="cs"/>
          <w:b/>
          <w:bCs/>
          <w:sz w:val="24"/>
          <w:szCs w:val="24"/>
          <w:rtl/>
        </w:rPr>
        <w:t xml:space="preserve">שרגא </w:t>
      </w:r>
      <w:proofErr w:type="spellStart"/>
      <w:r>
        <w:rPr>
          <w:rFonts w:ascii="David" w:hAnsi="David" w:cs="David" w:hint="cs"/>
          <w:b/>
          <w:bCs/>
          <w:sz w:val="24"/>
          <w:szCs w:val="24"/>
          <w:rtl/>
        </w:rPr>
        <w:t>פרוכטר</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ראש הישיבה</w:t>
      </w:r>
    </w:p>
    <w:p w:rsidR="000E458A" w:rsidRDefault="000E458A" w:rsidP="00CD1EE4">
      <w:pPr>
        <w:spacing w:line="360" w:lineRule="auto"/>
        <w:ind w:left="-808"/>
        <w:jc w:val="both"/>
        <w:rPr>
          <w:rFonts w:ascii="David" w:hAnsi="David" w:cs="David"/>
          <w:b/>
          <w:bCs/>
          <w:sz w:val="24"/>
          <w:szCs w:val="24"/>
          <w:rtl/>
        </w:rPr>
      </w:pPr>
    </w:p>
    <w:p w:rsidR="000E458A" w:rsidRDefault="000E458A" w:rsidP="00CD1EE4">
      <w:pPr>
        <w:spacing w:line="360" w:lineRule="auto"/>
        <w:ind w:left="-808"/>
        <w:jc w:val="both"/>
        <w:rPr>
          <w:rFonts w:ascii="David" w:hAnsi="David" w:cs="David"/>
          <w:b/>
          <w:bCs/>
          <w:sz w:val="24"/>
          <w:szCs w:val="24"/>
          <w:rtl/>
        </w:rPr>
      </w:pPr>
    </w:p>
    <w:p w:rsidR="000E458A" w:rsidRDefault="000E458A" w:rsidP="00CD1EE4">
      <w:pPr>
        <w:spacing w:line="360" w:lineRule="auto"/>
        <w:ind w:left="-808"/>
        <w:jc w:val="both"/>
        <w:rPr>
          <w:rFonts w:ascii="David" w:hAnsi="David" w:cs="David"/>
          <w:b/>
          <w:bCs/>
          <w:sz w:val="24"/>
          <w:szCs w:val="24"/>
          <w:rtl/>
        </w:rPr>
      </w:pPr>
    </w:p>
    <w:p w:rsidR="000E458A" w:rsidRDefault="000E458A" w:rsidP="00CD1EE4">
      <w:pPr>
        <w:spacing w:line="360" w:lineRule="auto"/>
        <w:ind w:left="-808"/>
        <w:jc w:val="both"/>
        <w:rPr>
          <w:rFonts w:ascii="David" w:hAnsi="David" w:cs="David"/>
          <w:b/>
          <w:bCs/>
          <w:sz w:val="24"/>
          <w:szCs w:val="24"/>
          <w:rtl/>
        </w:rPr>
      </w:pPr>
    </w:p>
    <w:p w:rsidR="00CD1EE4" w:rsidRPr="00404AB1" w:rsidRDefault="00CD1EE4" w:rsidP="00CD1EE4">
      <w:pPr>
        <w:spacing w:line="360" w:lineRule="auto"/>
        <w:ind w:left="-808"/>
        <w:jc w:val="both"/>
        <w:rPr>
          <w:rFonts w:ascii="David" w:hAnsi="David" w:cs="David"/>
          <w:b/>
          <w:bCs/>
          <w:sz w:val="32"/>
          <w:szCs w:val="32"/>
          <w:u w:val="double"/>
          <w:rtl/>
        </w:rPr>
      </w:pPr>
      <w:r w:rsidRPr="00404AB1">
        <w:rPr>
          <w:rFonts w:ascii="David" w:hAnsi="David" w:cs="David" w:hint="cs"/>
          <w:b/>
          <w:bCs/>
          <w:sz w:val="32"/>
          <w:szCs w:val="32"/>
          <w:u w:val="double"/>
          <w:rtl/>
        </w:rPr>
        <w:t xml:space="preserve">הודעות  להורים . </w:t>
      </w:r>
    </w:p>
    <w:p w:rsidR="00CD1EE4" w:rsidRDefault="000E458A" w:rsidP="000E458A">
      <w:pPr>
        <w:pStyle w:val="a7"/>
        <w:numPr>
          <w:ilvl w:val="0"/>
          <w:numId w:val="27"/>
        </w:numPr>
        <w:spacing w:line="360" w:lineRule="auto"/>
        <w:jc w:val="both"/>
        <w:rPr>
          <w:rFonts w:ascii="David" w:hAnsi="David" w:cs="David"/>
          <w:b/>
          <w:bCs/>
          <w:sz w:val="32"/>
          <w:szCs w:val="32"/>
        </w:rPr>
      </w:pPr>
      <w:r>
        <w:rPr>
          <w:rFonts w:ascii="David" w:hAnsi="David" w:cs="David" w:hint="cs"/>
          <w:b/>
          <w:bCs/>
          <w:sz w:val="32"/>
          <w:szCs w:val="32"/>
          <w:u w:val="single"/>
          <w:rtl/>
        </w:rPr>
        <w:t>ערב</w:t>
      </w:r>
      <w:r w:rsidR="00CD1EE4" w:rsidRPr="00404AB1">
        <w:rPr>
          <w:rFonts w:ascii="David" w:hAnsi="David" w:cs="David" w:hint="cs"/>
          <w:b/>
          <w:bCs/>
          <w:sz w:val="32"/>
          <w:szCs w:val="32"/>
          <w:u w:val="single"/>
          <w:rtl/>
        </w:rPr>
        <w:t xml:space="preserve"> מגמות </w:t>
      </w:r>
      <w:r w:rsidR="00CD1EE4" w:rsidRPr="00404AB1">
        <w:rPr>
          <w:rFonts w:ascii="David" w:hAnsi="David" w:cs="David"/>
          <w:b/>
          <w:bCs/>
          <w:sz w:val="32"/>
          <w:szCs w:val="32"/>
          <w:u w:val="single"/>
          <w:rtl/>
        </w:rPr>
        <w:t>–</w:t>
      </w:r>
      <w:r w:rsidR="00CD1EE4" w:rsidRPr="00404AB1">
        <w:rPr>
          <w:rFonts w:ascii="David" w:hAnsi="David" w:cs="David" w:hint="cs"/>
          <w:b/>
          <w:bCs/>
          <w:sz w:val="32"/>
          <w:szCs w:val="32"/>
          <w:u w:val="single"/>
          <w:rtl/>
        </w:rPr>
        <w:t xml:space="preserve"> </w:t>
      </w:r>
      <w:r>
        <w:rPr>
          <w:rFonts w:ascii="David" w:hAnsi="David" w:cs="David" w:hint="cs"/>
          <w:b/>
          <w:bCs/>
          <w:sz w:val="32"/>
          <w:szCs w:val="32"/>
          <w:u w:val="single"/>
          <w:rtl/>
        </w:rPr>
        <w:t>הורים ובנים</w:t>
      </w:r>
      <w:r w:rsidR="00CD1EE4" w:rsidRPr="00404AB1">
        <w:rPr>
          <w:rFonts w:ascii="David" w:hAnsi="David" w:cs="David" w:hint="cs"/>
          <w:b/>
          <w:bCs/>
          <w:sz w:val="32"/>
          <w:szCs w:val="32"/>
          <w:u w:val="single"/>
          <w:rtl/>
        </w:rPr>
        <w:t xml:space="preserve"> כיתות ט'</w:t>
      </w:r>
      <w:r w:rsidR="00CD1EE4">
        <w:rPr>
          <w:rFonts w:ascii="David" w:hAnsi="David" w:cs="David" w:hint="cs"/>
          <w:b/>
          <w:bCs/>
          <w:sz w:val="32"/>
          <w:szCs w:val="32"/>
          <w:rtl/>
        </w:rPr>
        <w:t xml:space="preserve"> .</w:t>
      </w:r>
    </w:p>
    <w:p w:rsidR="00CD1EE4" w:rsidRDefault="000E458A" w:rsidP="000E458A">
      <w:pPr>
        <w:spacing w:line="360" w:lineRule="auto"/>
        <w:ind w:left="-382"/>
        <w:jc w:val="both"/>
        <w:rPr>
          <w:rFonts w:ascii="David" w:hAnsi="David" w:cs="David"/>
          <w:sz w:val="26"/>
          <w:szCs w:val="26"/>
          <w:rtl/>
        </w:rPr>
      </w:pPr>
      <w:r>
        <w:rPr>
          <w:rFonts w:ascii="David" w:hAnsi="David" w:cs="David" w:hint="cs"/>
          <w:sz w:val="26"/>
          <w:szCs w:val="26"/>
          <w:highlight w:val="yellow"/>
          <w:rtl/>
        </w:rPr>
        <w:t xml:space="preserve">ביום שלישי הקרוב, י"א אייר 2/5 בשעה 19.00 </w:t>
      </w:r>
      <w:r w:rsidR="00CD1EE4" w:rsidRPr="000E458A">
        <w:rPr>
          <w:rFonts w:ascii="David" w:hAnsi="David" w:cs="David"/>
          <w:sz w:val="26"/>
          <w:szCs w:val="26"/>
          <w:highlight w:val="yellow"/>
          <w:rtl/>
        </w:rPr>
        <w:t>הערב הראשון</w:t>
      </w:r>
      <w:r w:rsidR="00CD1EE4" w:rsidRPr="000E458A">
        <w:rPr>
          <w:rFonts w:ascii="David" w:hAnsi="David" w:cs="David"/>
          <w:sz w:val="26"/>
          <w:szCs w:val="26"/>
          <w:rtl/>
        </w:rPr>
        <w:t xml:space="preserve"> יתקיים </w:t>
      </w:r>
      <w:r>
        <w:rPr>
          <w:rFonts w:ascii="David" w:hAnsi="David" w:cs="David" w:hint="cs"/>
          <w:sz w:val="26"/>
          <w:szCs w:val="26"/>
          <w:rtl/>
        </w:rPr>
        <w:t xml:space="preserve">ערב מגמות להורי ובני כיתות ט' .נושא הערב -- </w:t>
      </w:r>
      <w:r w:rsidR="00CD1EE4" w:rsidRPr="000E458A">
        <w:rPr>
          <w:rFonts w:ascii="David" w:hAnsi="David" w:cs="David"/>
          <w:sz w:val="26"/>
          <w:szCs w:val="26"/>
          <w:rtl/>
        </w:rPr>
        <w:t>ההכנה לתיכון</w:t>
      </w:r>
      <w:r>
        <w:rPr>
          <w:rFonts w:ascii="David" w:hAnsi="David" w:cs="David" w:hint="cs"/>
          <w:sz w:val="26"/>
          <w:szCs w:val="26"/>
          <w:rtl/>
        </w:rPr>
        <w:t xml:space="preserve"> , </w:t>
      </w:r>
      <w:r>
        <w:rPr>
          <w:rFonts w:ascii="David" w:hAnsi="David" w:cs="David"/>
          <w:sz w:val="26"/>
          <w:szCs w:val="26"/>
          <w:rtl/>
        </w:rPr>
        <w:t xml:space="preserve">מבנה תעודת הבגרות </w:t>
      </w:r>
      <w:r>
        <w:rPr>
          <w:rFonts w:ascii="David" w:hAnsi="David" w:cs="David" w:hint="cs"/>
          <w:sz w:val="26"/>
          <w:szCs w:val="26"/>
          <w:rtl/>
        </w:rPr>
        <w:t>ומגמות הקיימות בישיבה.</w:t>
      </w:r>
    </w:p>
    <w:p w:rsidR="000E458A" w:rsidRDefault="000E458A" w:rsidP="000E458A">
      <w:pPr>
        <w:spacing w:line="360" w:lineRule="auto"/>
        <w:ind w:left="-382"/>
        <w:jc w:val="both"/>
        <w:rPr>
          <w:rFonts w:ascii="David" w:hAnsi="David" w:cs="David"/>
          <w:b/>
          <w:bCs/>
          <w:sz w:val="26"/>
          <w:szCs w:val="26"/>
          <w:rtl/>
        </w:rPr>
      </w:pPr>
      <w:r>
        <w:rPr>
          <w:rFonts w:ascii="David" w:hAnsi="David" w:cs="David" w:hint="cs"/>
          <w:b/>
          <w:bCs/>
          <w:sz w:val="26"/>
          <w:szCs w:val="26"/>
          <w:rtl/>
        </w:rPr>
        <w:t>הערב חשוב מאוד , מצפים לכל ההורים והבנים .</w:t>
      </w:r>
    </w:p>
    <w:p w:rsidR="008B5CA4" w:rsidRDefault="008B5CA4" w:rsidP="000E458A">
      <w:pPr>
        <w:spacing w:line="360" w:lineRule="auto"/>
        <w:ind w:left="-382"/>
        <w:jc w:val="both"/>
        <w:rPr>
          <w:rFonts w:ascii="David" w:hAnsi="David" w:cs="David"/>
          <w:b/>
          <w:bCs/>
          <w:sz w:val="26"/>
          <w:szCs w:val="26"/>
          <w:rtl/>
        </w:rPr>
      </w:pPr>
    </w:p>
    <w:p w:rsidR="008B5CA4" w:rsidRDefault="008B5CA4" w:rsidP="000E458A">
      <w:pPr>
        <w:spacing w:line="360" w:lineRule="auto"/>
        <w:ind w:left="-382"/>
        <w:jc w:val="both"/>
        <w:rPr>
          <w:rFonts w:ascii="David" w:hAnsi="David" w:cs="David"/>
          <w:b/>
          <w:bCs/>
          <w:sz w:val="26"/>
          <w:szCs w:val="26"/>
          <w:rtl/>
        </w:rPr>
      </w:pPr>
      <w:r>
        <w:rPr>
          <w:rFonts w:ascii="David" w:hAnsi="David" w:cs="David" w:hint="cs"/>
          <w:b/>
          <w:bCs/>
          <w:sz w:val="26"/>
          <w:szCs w:val="26"/>
          <w:rtl/>
        </w:rPr>
        <w:t>(</w:t>
      </w:r>
      <w:r w:rsidRPr="008B5CA4">
        <w:rPr>
          <w:rFonts w:ascii="David" w:hAnsi="David" w:cs="David" w:hint="cs"/>
          <w:b/>
          <w:bCs/>
          <w:sz w:val="26"/>
          <w:szCs w:val="26"/>
          <w:highlight w:val="cyan"/>
          <w:rtl/>
        </w:rPr>
        <w:t>לכיתות י'</w:t>
      </w:r>
      <w:r>
        <w:rPr>
          <w:rFonts w:ascii="David" w:hAnsi="David" w:cs="David" w:hint="cs"/>
          <w:b/>
          <w:bCs/>
          <w:sz w:val="26"/>
          <w:szCs w:val="26"/>
          <w:rtl/>
        </w:rPr>
        <w:t xml:space="preserve"> </w:t>
      </w:r>
      <w:r w:rsidRPr="008B5CA4">
        <w:rPr>
          <w:rFonts w:ascii="David" w:hAnsi="David" w:cs="David" w:hint="cs"/>
          <w:b/>
          <w:bCs/>
          <w:sz w:val="26"/>
          <w:szCs w:val="26"/>
          <w:u w:val="thick"/>
          <w:rtl/>
        </w:rPr>
        <w:t xml:space="preserve">לא </w:t>
      </w:r>
      <w:r>
        <w:rPr>
          <w:rFonts w:ascii="David" w:hAnsi="David" w:cs="David" w:hint="cs"/>
          <w:b/>
          <w:bCs/>
          <w:sz w:val="26"/>
          <w:szCs w:val="26"/>
          <w:rtl/>
        </w:rPr>
        <w:t>תתקיים אסיפת הורים לפי הוראת ארגון המורים.)</w:t>
      </w:r>
    </w:p>
    <w:p w:rsidR="000E458A" w:rsidRPr="000E458A" w:rsidRDefault="000E458A" w:rsidP="000E458A">
      <w:pPr>
        <w:spacing w:line="360" w:lineRule="auto"/>
        <w:ind w:left="-382"/>
        <w:jc w:val="both"/>
        <w:rPr>
          <w:rFonts w:ascii="David" w:hAnsi="David" w:cs="David"/>
          <w:b/>
          <w:bCs/>
          <w:sz w:val="26"/>
          <w:szCs w:val="26"/>
          <w:rtl/>
        </w:rPr>
      </w:pPr>
    </w:p>
    <w:p w:rsidR="00CD1EE4" w:rsidRDefault="000E458A" w:rsidP="000E458A">
      <w:pPr>
        <w:pStyle w:val="a7"/>
        <w:numPr>
          <w:ilvl w:val="0"/>
          <w:numId w:val="27"/>
        </w:numPr>
        <w:spacing w:line="360" w:lineRule="auto"/>
        <w:jc w:val="both"/>
        <w:rPr>
          <w:rFonts w:ascii="David" w:hAnsi="David" w:cs="David"/>
          <w:sz w:val="32"/>
          <w:szCs w:val="32"/>
        </w:rPr>
      </w:pPr>
      <w:r w:rsidRPr="00AA69DC">
        <w:rPr>
          <w:rFonts w:ascii="David" w:hAnsi="David" w:cs="David" w:hint="cs"/>
          <w:b/>
          <w:bCs/>
          <w:sz w:val="32"/>
          <w:szCs w:val="32"/>
          <w:u w:val="thick"/>
          <w:rtl/>
        </w:rPr>
        <w:t>אספות</w:t>
      </w:r>
      <w:r w:rsidR="00CD1EE4" w:rsidRPr="00AA69DC">
        <w:rPr>
          <w:rFonts w:ascii="David" w:hAnsi="David" w:cs="David" w:hint="cs"/>
          <w:b/>
          <w:bCs/>
          <w:sz w:val="32"/>
          <w:szCs w:val="32"/>
          <w:u w:val="thick"/>
          <w:rtl/>
        </w:rPr>
        <w:t xml:space="preserve"> הורים כיתות ז' </w:t>
      </w:r>
      <w:r w:rsidR="00CD1EE4" w:rsidRPr="00AA69DC">
        <w:rPr>
          <w:rFonts w:ascii="David" w:hAnsi="David" w:cs="David"/>
          <w:b/>
          <w:bCs/>
          <w:sz w:val="32"/>
          <w:szCs w:val="32"/>
          <w:u w:val="thick"/>
          <w:rtl/>
        </w:rPr>
        <w:t>–</w:t>
      </w:r>
      <w:r>
        <w:rPr>
          <w:rFonts w:ascii="David" w:hAnsi="David" w:cs="David" w:hint="cs"/>
          <w:b/>
          <w:bCs/>
          <w:sz w:val="32"/>
          <w:szCs w:val="32"/>
          <w:u w:val="thick"/>
          <w:rtl/>
        </w:rPr>
        <w:t xml:space="preserve"> ט</w:t>
      </w:r>
      <w:r w:rsidR="00CD1EE4" w:rsidRPr="00AA69DC">
        <w:rPr>
          <w:rFonts w:ascii="David" w:hAnsi="David" w:cs="David" w:hint="cs"/>
          <w:b/>
          <w:bCs/>
          <w:sz w:val="32"/>
          <w:szCs w:val="32"/>
          <w:u w:val="thick"/>
          <w:rtl/>
        </w:rPr>
        <w:t>'</w:t>
      </w:r>
      <w:r w:rsidR="00CD1EE4">
        <w:rPr>
          <w:rFonts w:ascii="David" w:hAnsi="David" w:cs="David" w:hint="cs"/>
          <w:sz w:val="32"/>
          <w:szCs w:val="32"/>
          <w:rtl/>
        </w:rPr>
        <w:t xml:space="preserve"> </w:t>
      </w:r>
    </w:p>
    <w:p w:rsidR="00CD1EE4" w:rsidRPr="000E458A" w:rsidRDefault="00CD1EE4" w:rsidP="000E458A">
      <w:pPr>
        <w:spacing w:line="360" w:lineRule="auto"/>
        <w:ind w:left="-382"/>
        <w:rPr>
          <w:rFonts w:ascii="David" w:hAnsi="David" w:cs="David"/>
          <w:sz w:val="26"/>
          <w:szCs w:val="26"/>
          <w:rtl/>
        </w:rPr>
      </w:pPr>
      <w:r w:rsidRPr="000E458A">
        <w:rPr>
          <w:rFonts w:ascii="David" w:hAnsi="David" w:cs="David"/>
          <w:sz w:val="26"/>
          <w:szCs w:val="26"/>
          <w:rtl/>
        </w:rPr>
        <w:t>אסיפת ההורים לבני ז'-ח'</w:t>
      </w:r>
      <w:r w:rsidR="000E458A" w:rsidRPr="000E458A">
        <w:rPr>
          <w:rFonts w:ascii="David" w:hAnsi="David" w:cs="David" w:hint="cs"/>
          <w:sz w:val="26"/>
          <w:szCs w:val="26"/>
          <w:rtl/>
        </w:rPr>
        <w:t xml:space="preserve">-ט' </w:t>
      </w:r>
      <w:r w:rsidRPr="000E458A">
        <w:rPr>
          <w:rFonts w:ascii="David" w:hAnsi="David" w:cs="David"/>
          <w:sz w:val="26"/>
          <w:szCs w:val="26"/>
          <w:rtl/>
        </w:rPr>
        <w:t xml:space="preserve">תתקיים אי"ה ביום </w:t>
      </w:r>
      <w:r w:rsidR="000E458A" w:rsidRPr="000E458A">
        <w:rPr>
          <w:rFonts w:ascii="David" w:hAnsi="David" w:cs="David" w:hint="cs"/>
          <w:sz w:val="26"/>
          <w:szCs w:val="26"/>
          <w:rtl/>
        </w:rPr>
        <w:t xml:space="preserve">רביעי </w:t>
      </w:r>
      <w:r w:rsidRPr="000E458A">
        <w:rPr>
          <w:rFonts w:ascii="David" w:hAnsi="David" w:cs="David"/>
          <w:sz w:val="26"/>
          <w:szCs w:val="26"/>
          <w:rtl/>
        </w:rPr>
        <w:t xml:space="preserve">, </w:t>
      </w:r>
      <w:r w:rsidR="000E458A" w:rsidRPr="000E458A">
        <w:rPr>
          <w:rFonts w:ascii="David" w:hAnsi="David" w:cs="David" w:hint="cs"/>
          <w:sz w:val="26"/>
          <w:szCs w:val="26"/>
          <w:rtl/>
        </w:rPr>
        <w:t>י"ט</w:t>
      </w:r>
      <w:r w:rsidRPr="000E458A">
        <w:rPr>
          <w:rFonts w:ascii="David" w:hAnsi="David" w:cs="David"/>
          <w:sz w:val="26"/>
          <w:szCs w:val="26"/>
          <w:rtl/>
        </w:rPr>
        <w:t xml:space="preserve"> אייר </w:t>
      </w:r>
      <w:r w:rsidR="000E458A" w:rsidRPr="000E458A">
        <w:rPr>
          <w:rFonts w:ascii="David" w:hAnsi="David" w:cs="David" w:hint="cs"/>
          <w:sz w:val="26"/>
          <w:szCs w:val="26"/>
          <w:rtl/>
        </w:rPr>
        <w:t>10</w:t>
      </w:r>
      <w:r w:rsidRPr="000E458A">
        <w:rPr>
          <w:rFonts w:ascii="David" w:hAnsi="David" w:cs="David"/>
          <w:sz w:val="26"/>
          <w:szCs w:val="26"/>
          <w:rtl/>
        </w:rPr>
        <w:t>/</w:t>
      </w:r>
      <w:r w:rsidR="000E458A" w:rsidRPr="000E458A">
        <w:rPr>
          <w:rFonts w:ascii="David" w:hAnsi="David" w:cs="David" w:hint="cs"/>
          <w:sz w:val="26"/>
          <w:szCs w:val="26"/>
          <w:rtl/>
        </w:rPr>
        <w:t>5</w:t>
      </w:r>
      <w:r w:rsidRPr="000E458A">
        <w:rPr>
          <w:rFonts w:ascii="David" w:hAnsi="David" w:cs="David"/>
          <w:sz w:val="26"/>
          <w:szCs w:val="26"/>
          <w:rtl/>
        </w:rPr>
        <w:t xml:space="preserve"> החל מהשעה 18.00. </w:t>
      </w:r>
      <w:r w:rsidR="000E458A" w:rsidRPr="000E458A">
        <w:rPr>
          <w:rFonts w:ascii="David" w:hAnsi="David" w:cs="David" w:hint="cs"/>
          <w:sz w:val="26"/>
          <w:szCs w:val="26"/>
          <w:rtl/>
        </w:rPr>
        <w:t xml:space="preserve"> </w:t>
      </w:r>
      <w:proofErr w:type="spellStart"/>
      <w:r w:rsidRPr="000E458A">
        <w:rPr>
          <w:rFonts w:ascii="David" w:hAnsi="David" w:cs="David"/>
          <w:sz w:val="26"/>
          <w:szCs w:val="26"/>
          <w:rtl/>
        </w:rPr>
        <w:t>הרמי"ם</w:t>
      </w:r>
      <w:proofErr w:type="spellEnd"/>
      <w:r w:rsidRPr="000E458A">
        <w:rPr>
          <w:rFonts w:ascii="David" w:hAnsi="David" w:cs="David"/>
          <w:sz w:val="26"/>
          <w:szCs w:val="26"/>
          <w:rtl/>
        </w:rPr>
        <w:t xml:space="preserve"> ישלחו אליכם גוגל </w:t>
      </w:r>
      <w:proofErr w:type="spellStart"/>
      <w:r w:rsidRPr="000E458A">
        <w:rPr>
          <w:rFonts w:ascii="David" w:hAnsi="David" w:cs="David"/>
          <w:sz w:val="26"/>
          <w:szCs w:val="26"/>
          <w:rtl/>
        </w:rPr>
        <w:t>דוקס</w:t>
      </w:r>
      <w:proofErr w:type="spellEnd"/>
      <w:r w:rsidRPr="000E458A">
        <w:rPr>
          <w:rFonts w:ascii="David" w:hAnsi="David" w:cs="David"/>
          <w:sz w:val="26"/>
          <w:szCs w:val="26"/>
          <w:rtl/>
        </w:rPr>
        <w:t xml:space="preserve"> לשיבוץ השעות לשיחה עם </w:t>
      </w:r>
      <w:proofErr w:type="spellStart"/>
      <w:r w:rsidRPr="000E458A">
        <w:rPr>
          <w:rFonts w:ascii="David" w:hAnsi="David" w:cs="David"/>
          <w:sz w:val="26"/>
          <w:szCs w:val="26"/>
          <w:rtl/>
        </w:rPr>
        <w:t>הר"מ</w:t>
      </w:r>
      <w:proofErr w:type="spellEnd"/>
      <w:r w:rsidRPr="000E458A">
        <w:rPr>
          <w:rFonts w:ascii="David" w:hAnsi="David" w:cs="David"/>
          <w:sz w:val="26"/>
          <w:szCs w:val="26"/>
          <w:rtl/>
        </w:rPr>
        <w:t xml:space="preserve">. </w:t>
      </w:r>
    </w:p>
    <w:p w:rsidR="00CD1EE4" w:rsidRPr="000E458A" w:rsidRDefault="00CD1EE4" w:rsidP="000E458A">
      <w:pPr>
        <w:spacing w:line="360" w:lineRule="auto"/>
        <w:ind w:left="-382"/>
        <w:jc w:val="both"/>
        <w:rPr>
          <w:rFonts w:ascii="David" w:hAnsi="David" w:cs="David"/>
          <w:b/>
          <w:bCs/>
          <w:sz w:val="26"/>
          <w:szCs w:val="26"/>
          <w:rtl/>
        </w:rPr>
      </w:pPr>
      <w:r w:rsidRPr="000E458A">
        <w:rPr>
          <w:rFonts w:ascii="David" w:hAnsi="David" w:cs="David" w:hint="cs"/>
          <w:b/>
          <w:bCs/>
          <w:sz w:val="26"/>
          <w:szCs w:val="26"/>
          <w:rtl/>
        </w:rPr>
        <w:t xml:space="preserve">חשוב מאוד שכולם יגיעו , כדי ללמוד מקרוב </w:t>
      </w:r>
      <w:r w:rsidR="000E458A" w:rsidRPr="000E458A">
        <w:rPr>
          <w:rFonts w:ascii="David" w:hAnsi="David" w:cs="David" w:hint="cs"/>
          <w:b/>
          <w:bCs/>
          <w:sz w:val="26"/>
          <w:szCs w:val="26"/>
          <w:rtl/>
        </w:rPr>
        <w:t>על</w:t>
      </w:r>
      <w:r w:rsidRPr="000E458A">
        <w:rPr>
          <w:rFonts w:ascii="David" w:hAnsi="David" w:cs="David" w:hint="cs"/>
          <w:b/>
          <w:bCs/>
          <w:sz w:val="26"/>
          <w:szCs w:val="26"/>
          <w:rtl/>
        </w:rPr>
        <w:t xml:space="preserve"> מצב הבן בלימודים .</w:t>
      </w:r>
    </w:p>
    <w:p w:rsidR="00CD1EE4" w:rsidRDefault="00CD1EE4" w:rsidP="00CD1EE4">
      <w:pPr>
        <w:spacing w:line="360" w:lineRule="auto"/>
        <w:ind w:left="-382"/>
        <w:jc w:val="both"/>
        <w:rPr>
          <w:rFonts w:ascii="David" w:hAnsi="David" w:cs="David"/>
          <w:b/>
          <w:bCs/>
          <w:sz w:val="26"/>
          <w:szCs w:val="26"/>
          <w:rtl/>
        </w:rPr>
      </w:pPr>
      <w:r w:rsidRPr="000E458A">
        <w:rPr>
          <w:rFonts w:ascii="David" w:hAnsi="David" w:cs="David" w:hint="cs"/>
          <w:b/>
          <w:bCs/>
          <w:sz w:val="26"/>
          <w:szCs w:val="26"/>
          <w:rtl/>
        </w:rPr>
        <w:t>מצפים לכולכם !!!!</w:t>
      </w:r>
    </w:p>
    <w:p w:rsidR="000E458A" w:rsidRDefault="000E458A" w:rsidP="00CD1EE4">
      <w:pPr>
        <w:spacing w:line="360" w:lineRule="auto"/>
        <w:ind w:left="-382"/>
        <w:jc w:val="both"/>
        <w:rPr>
          <w:rFonts w:ascii="David" w:hAnsi="David" w:cs="David"/>
          <w:b/>
          <w:bCs/>
          <w:sz w:val="26"/>
          <w:szCs w:val="26"/>
          <w:rtl/>
        </w:rPr>
      </w:pPr>
    </w:p>
    <w:p w:rsidR="000E458A" w:rsidRDefault="0060620F" w:rsidP="000E458A">
      <w:pPr>
        <w:pStyle w:val="a7"/>
        <w:numPr>
          <w:ilvl w:val="0"/>
          <w:numId w:val="27"/>
        </w:numPr>
        <w:spacing w:line="360" w:lineRule="auto"/>
        <w:jc w:val="both"/>
        <w:rPr>
          <w:rFonts w:ascii="David" w:hAnsi="David" w:cs="David"/>
          <w:b/>
          <w:bCs/>
          <w:sz w:val="28"/>
          <w:szCs w:val="28"/>
          <w:u w:val="thick"/>
        </w:rPr>
      </w:pPr>
      <w:r w:rsidRPr="0060620F">
        <w:rPr>
          <w:rFonts w:ascii="David" w:hAnsi="David" w:cs="David" w:hint="cs"/>
          <w:b/>
          <w:bCs/>
          <w:sz w:val="28"/>
          <w:szCs w:val="28"/>
          <w:u w:val="thick"/>
          <w:rtl/>
        </w:rPr>
        <w:t xml:space="preserve">סמינריון כיתות ח' </w:t>
      </w:r>
    </w:p>
    <w:p w:rsidR="0060620F" w:rsidRDefault="0060620F" w:rsidP="0060620F">
      <w:pPr>
        <w:pStyle w:val="a7"/>
        <w:spacing w:line="360" w:lineRule="auto"/>
        <w:ind w:left="-448"/>
        <w:jc w:val="both"/>
        <w:rPr>
          <w:rFonts w:ascii="David" w:hAnsi="David" w:cs="David"/>
          <w:sz w:val="26"/>
          <w:szCs w:val="26"/>
          <w:rtl/>
        </w:rPr>
      </w:pPr>
      <w:r w:rsidRPr="0060620F">
        <w:rPr>
          <w:rFonts w:ascii="David" w:hAnsi="David" w:cs="David" w:hint="cs"/>
          <w:sz w:val="26"/>
          <w:szCs w:val="26"/>
          <w:rtl/>
        </w:rPr>
        <w:t xml:space="preserve">בני </w:t>
      </w:r>
      <w:r>
        <w:rPr>
          <w:rFonts w:ascii="David" w:hAnsi="David" w:cs="David" w:hint="cs"/>
          <w:sz w:val="26"/>
          <w:szCs w:val="26"/>
          <w:rtl/>
        </w:rPr>
        <w:t xml:space="preserve">כיתות ח' יצאו אי"ה ביום ראשון הקרוב ליומיים, למדרשת הדרום בנטע . הבנים יעברו סמינריון </w:t>
      </w:r>
      <w:r w:rsidRPr="0060620F">
        <w:rPr>
          <w:rFonts w:ascii="David" w:hAnsi="David" w:cs="David" w:hint="cs"/>
          <w:sz w:val="26"/>
          <w:szCs w:val="26"/>
          <w:highlight w:val="yellow"/>
          <w:rtl/>
        </w:rPr>
        <w:t xml:space="preserve">בנושא </w:t>
      </w:r>
      <w:r w:rsidRPr="0060620F">
        <w:rPr>
          <w:rFonts w:ascii="David" w:hAnsi="David" w:cs="David"/>
          <w:sz w:val="26"/>
          <w:szCs w:val="26"/>
          <w:highlight w:val="yellow"/>
          <w:rtl/>
        </w:rPr>
        <w:t>–</w:t>
      </w:r>
      <w:r w:rsidRPr="0060620F">
        <w:rPr>
          <w:rFonts w:ascii="David" w:hAnsi="David" w:cs="David" w:hint="cs"/>
          <w:sz w:val="26"/>
          <w:szCs w:val="26"/>
          <w:highlight w:val="yellow"/>
          <w:rtl/>
        </w:rPr>
        <w:t xml:space="preserve"> המסע אל האחר .</w:t>
      </w:r>
    </w:p>
    <w:p w:rsidR="0060620F" w:rsidRDefault="0060620F" w:rsidP="0060620F">
      <w:pPr>
        <w:pStyle w:val="a7"/>
        <w:spacing w:line="360" w:lineRule="auto"/>
        <w:ind w:left="-448"/>
        <w:jc w:val="both"/>
        <w:rPr>
          <w:rFonts w:ascii="David" w:hAnsi="David" w:cs="David"/>
          <w:sz w:val="26"/>
          <w:szCs w:val="26"/>
          <w:rtl/>
        </w:rPr>
      </w:pPr>
    </w:p>
    <w:p w:rsidR="0060620F" w:rsidRPr="0060620F" w:rsidRDefault="0060620F" w:rsidP="0060620F">
      <w:pPr>
        <w:pStyle w:val="a7"/>
        <w:spacing w:line="360" w:lineRule="auto"/>
        <w:ind w:left="-448"/>
        <w:jc w:val="both"/>
        <w:rPr>
          <w:rFonts w:ascii="David" w:hAnsi="David" w:cs="David"/>
          <w:sz w:val="26"/>
          <w:szCs w:val="26"/>
          <w:rtl/>
        </w:rPr>
      </w:pPr>
      <w:proofErr w:type="spellStart"/>
      <w:r>
        <w:rPr>
          <w:rFonts w:ascii="David" w:hAnsi="David" w:cs="David" w:hint="cs"/>
          <w:sz w:val="26"/>
          <w:szCs w:val="26"/>
          <w:rtl/>
        </w:rPr>
        <w:t>תוכנית</w:t>
      </w:r>
      <w:proofErr w:type="spellEnd"/>
      <w:r>
        <w:rPr>
          <w:rFonts w:ascii="David" w:hAnsi="David" w:cs="David" w:hint="cs"/>
          <w:sz w:val="26"/>
          <w:szCs w:val="26"/>
          <w:rtl/>
        </w:rPr>
        <w:t xml:space="preserve"> הסמינריון פורסמה לבנים.</w:t>
      </w:r>
    </w:p>
    <w:p w:rsidR="00CD1EE4" w:rsidRDefault="00CD1EE4" w:rsidP="00CD1EE4">
      <w:pPr>
        <w:spacing w:line="360" w:lineRule="auto"/>
        <w:ind w:left="-382"/>
        <w:rPr>
          <w:rFonts w:ascii="David" w:hAnsi="David" w:cs="David"/>
          <w:sz w:val="28"/>
          <w:szCs w:val="28"/>
          <w:highlight w:val="yellow"/>
          <w:rtl/>
        </w:rPr>
      </w:pPr>
    </w:p>
    <w:p w:rsidR="00CD1EE4" w:rsidRPr="00CE2233" w:rsidRDefault="00CD1EE4" w:rsidP="00CD1EE4">
      <w:pPr>
        <w:spacing w:line="360" w:lineRule="auto"/>
        <w:ind w:left="-382"/>
        <w:jc w:val="both"/>
        <w:rPr>
          <w:rFonts w:ascii="David" w:hAnsi="David" w:cs="David"/>
          <w:sz w:val="28"/>
          <w:szCs w:val="28"/>
        </w:rPr>
      </w:pPr>
    </w:p>
    <w:p w:rsidR="006C22FE" w:rsidRPr="00CD1EE4" w:rsidRDefault="006C22FE" w:rsidP="00CD1EE4">
      <w:pPr>
        <w:ind w:left="-808"/>
      </w:pPr>
    </w:p>
    <w:sectPr w:rsidR="006C22FE" w:rsidRPr="00CD1EE4"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96" w:rsidRDefault="003D1E96" w:rsidP="006A433B">
      <w:pPr>
        <w:spacing w:after="0" w:line="240" w:lineRule="auto"/>
      </w:pPr>
      <w:r>
        <w:separator/>
      </w:r>
    </w:p>
  </w:endnote>
  <w:endnote w:type="continuationSeparator" w:id="0">
    <w:p w:rsidR="003D1E96" w:rsidRDefault="003D1E96"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96" w:rsidRDefault="003D1E96" w:rsidP="006A433B">
      <w:pPr>
        <w:spacing w:after="0" w:line="240" w:lineRule="auto"/>
      </w:pPr>
      <w:r>
        <w:separator/>
      </w:r>
    </w:p>
  </w:footnote>
  <w:footnote w:type="continuationSeparator" w:id="0">
    <w:p w:rsidR="003D1E96" w:rsidRDefault="003D1E96"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D1E9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D1E9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D1E9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8"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0"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1"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3"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5"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8"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2"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4" w15:restartNumberingAfterBreak="0">
    <w:nsid w:val="64C407B7"/>
    <w:multiLevelType w:val="hybridMultilevel"/>
    <w:tmpl w:val="EC8AF2CC"/>
    <w:lvl w:ilvl="0" w:tplc="8D16EDA2">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25"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B4875"/>
    <w:multiLevelType w:val="multilevel"/>
    <w:tmpl w:val="C78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8"/>
  </w:num>
  <w:num w:numId="2">
    <w:abstractNumId w:val="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num>
  <w:num w:numId="7">
    <w:abstractNumId w:val="6"/>
  </w:num>
  <w:num w:numId="8">
    <w:abstractNumId w:val="20"/>
  </w:num>
  <w:num w:numId="9">
    <w:abstractNumId w:val="25"/>
  </w:num>
  <w:num w:numId="10">
    <w:abstractNumId w:val="4"/>
  </w:num>
  <w:num w:numId="11">
    <w:abstractNumId w:val="1"/>
  </w:num>
  <w:num w:numId="12">
    <w:abstractNumId w:val="11"/>
  </w:num>
  <w:num w:numId="13">
    <w:abstractNumId w:val="16"/>
  </w:num>
  <w:num w:numId="14">
    <w:abstractNumId w:val="13"/>
  </w:num>
  <w:num w:numId="15">
    <w:abstractNumId w:val="22"/>
  </w:num>
  <w:num w:numId="16">
    <w:abstractNumId w:val="15"/>
  </w:num>
  <w:num w:numId="17">
    <w:abstractNumId w:val="0"/>
  </w:num>
  <w:num w:numId="18">
    <w:abstractNumId w:val="17"/>
  </w:num>
  <w:num w:numId="19">
    <w:abstractNumId w:val="14"/>
  </w:num>
  <w:num w:numId="20">
    <w:abstractNumId w:val="2"/>
  </w:num>
  <w:num w:numId="21">
    <w:abstractNumId w:val="27"/>
  </w:num>
  <w:num w:numId="22">
    <w:abstractNumId w:val="7"/>
  </w:num>
  <w:num w:numId="23">
    <w:abstractNumId w:val="10"/>
  </w:num>
  <w:num w:numId="24">
    <w:abstractNumId w:val="21"/>
  </w:num>
  <w:num w:numId="25">
    <w:abstractNumId w:val="12"/>
  </w:num>
  <w:num w:numId="26">
    <w:abstractNumId w:val="3"/>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0949"/>
    <w:rsid w:val="00032D49"/>
    <w:rsid w:val="00035EA3"/>
    <w:rsid w:val="00040CCC"/>
    <w:rsid w:val="00084D9D"/>
    <w:rsid w:val="00092F92"/>
    <w:rsid w:val="00093A3D"/>
    <w:rsid w:val="0009575E"/>
    <w:rsid w:val="000A2805"/>
    <w:rsid w:val="000A5F19"/>
    <w:rsid w:val="000B3152"/>
    <w:rsid w:val="000D6D97"/>
    <w:rsid w:val="000E2718"/>
    <w:rsid w:val="000E458A"/>
    <w:rsid w:val="000E709E"/>
    <w:rsid w:val="000F35BA"/>
    <w:rsid w:val="000F7AF7"/>
    <w:rsid w:val="00133EE6"/>
    <w:rsid w:val="00146B50"/>
    <w:rsid w:val="00150D4F"/>
    <w:rsid w:val="001805F4"/>
    <w:rsid w:val="001A2C55"/>
    <w:rsid w:val="001A41B3"/>
    <w:rsid w:val="001B12AE"/>
    <w:rsid w:val="001B6E1D"/>
    <w:rsid w:val="001C704B"/>
    <w:rsid w:val="001E3A11"/>
    <w:rsid w:val="00222740"/>
    <w:rsid w:val="00222952"/>
    <w:rsid w:val="00253323"/>
    <w:rsid w:val="00275C7E"/>
    <w:rsid w:val="002F0E8B"/>
    <w:rsid w:val="002F558A"/>
    <w:rsid w:val="003108B2"/>
    <w:rsid w:val="00347A10"/>
    <w:rsid w:val="003770C6"/>
    <w:rsid w:val="003771A6"/>
    <w:rsid w:val="003A5512"/>
    <w:rsid w:val="003C7CAF"/>
    <w:rsid w:val="003D1E96"/>
    <w:rsid w:val="003D4DDF"/>
    <w:rsid w:val="0041303D"/>
    <w:rsid w:val="004235D9"/>
    <w:rsid w:val="004344A0"/>
    <w:rsid w:val="00465BF4"/>
    <w:rsid w:val="004710A4"/>
    <w:rsid w:val="00474614"/>
    <w:rsid w:val="00476730"/>
    <w:rsid w:val="004C31E2"/>
    <w:rsid w:val="004D218E"/>
    <w:rsid w:val="004D76DB"/>
    <w:rsid w:val="004E1C86"/>
    <w:rsid w:val="004F715B"/>
    <w:rsid w:val="00503410"/>
    <w:rsid w:val="005455DE"/>
    <w:rsid w:val="005660B6"/>
    <w:rsid w:val="00585AFE"/>
    <w:rsid w:val="005A1C96"/>
    <w:rsid w:val="005A20FD"/>
    <w:rsid w:val="005D00CC"/>
    <w:rsid w:val="0060620F"/>
    <w:rsid w:val="006111A0"/>
    <w:rsid w:val="006259A9"/>
    <w:rsid w:val="00643B1B"/>
    <w:rsid w:val="00643CE1"/>
    <w:rsid w:val="00646496"/>
    <w:rsid w:val="006765C4"/>
    <w:rsid w:val="006A1A7C"/>
    <w:rsid w:val="006A433B"/>
    <w:rsid w:val="006C22FE"/>
    <w:rsid w:val="006C5F98"/>
    <w:rsid w:val="006D1B58"/>
    <w:rsid w:val="007055E3"/>
    <w:rsid w:val="007124D3"/>
    <w:rsid w:val="00770ABA"/>
    <w:rsid w:val="007A228C"/>
    <w:rsid w:val="007B317D"/>
    <w:rsid w:val="007C4251"/>
    <w:rsid w:val="007D7270"/>
    <w:rsid w:val="00813E7F"/>
    <w:rsid w:val="00836A73"/>
    <w:rsid w:val="00881877"/>
    <w:rsid w:val="0088363D"/>
    <w:rsid w:val="00895733"/>
    <w:rsid w:val="008A009F"/>
    <w:rsid w:val="008A3922"/>
    <w:rsid w:val="008B2871"/>
    <w:rsid w:val="008B5CA4"/>
    <w:rsid w:val="008D3E3F"/>
    <w:rsid w:val="008F79BC"/>
    <w:rsid w:val="00934134"/>
    <w:rsid w:val="0093698F"/>
    <w:rsid w:val="00936D58"/>
    <w:rsid w:val="00942846"/>
    <w:rsid w:val="00945B20"/>
    <w:rsid w:val="0095244E"/>
    <w:rsid w:val="009A7981"/>
    <w:rsid w:val="009D002A"/>
    <w:rsid w:val="00A24078"/>
    <w:rsid w:val="00A3375F"/>
    <w:rsid w:val="00A62F36"/>
    <w:rsid w:val="00AC567A"/>
    <w:rsid w:val="00AC5FD6"/>
    <w:rsid w:val="00B334E5"/>
    <w:rsid w:val="00B41BB6"/>
    <w:rsid w:val="00B47A55"/>
    <w:rsid w:val="00B54A2A"/>
    <w:rsid w:val="00B55853"/>
    <w:rsid w:val="00B94B14"/>
    <w:rsid w:val="00BF6F9C"/>
    <w:rsid w:val="00C25F6B"/>
    <w:rsid w:val="00C746CF"/>
    <w:rsid w:val="00CB0F3F"/>
    <w:rsid w:val="00CC0B20"/>
    <w:rsid w:val="00CD1EE4"/>
    <w:rsid w:val="00CF035F"/>
    <w:rsid w:val="00D15E26"/>
    <w:rsid w:val="00D24C51"/>
    <w:rsid w:val="00D30BE2"/>
    <w:rsid w:val="00D35D33"/>
    <w:rsid w:val="00D36751"/>
    <w:rsid w:val="00D77255"/>
    <w:rsid w:val="00DB73A4"/>
    <w:rsid w:val="00E45732"/>
    <w:rsid w:val="00E57A02"/>
    <w:rsid w:val="00E71714"/>
    <w:rsid w:val="00E778F0"/>
    <w:rsid w:val="00E83151"/>
    <w:rsid w:val="00EB109F"/>
    <w:rsid w:val="00EC02CD"/>
    <w:rsid w:val="00ED3C4C"/>
    <w:rsid w:val="00EE2FFE"/>
    <w:rsid w:val="00EE405A"/>
    <w:rsid w:val="00F33DDC"/>
    <w:rsid w:val="00F369E6"/>
    <w:rsid w:val="00F84566"/>
    <w:rsid w:val="00F84832"/>
    <w:rsid w:val="00FA5BED"/>
    <w:rsid w:val="00FB2A5E"/>
    <w:rsid w:val="00FB30A8"/>
    <w:rsid w:val="00FC5FC7"/>
    <w:rsid w:val="00FD7C12"/>
    <w:rsid w:val="00FE44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6924">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635678939">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AAB-FB9C-4599-BC48-81B72F14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1255</Words>
  <Characters>6276</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17</cp:revision>
  <cp:lastPrinted>2022-12-24T20:03:00Z</cp:lastPrinted>
  <dcterms:created xsi:type="dcterms:W3CDTF">2023-04-27T18:47:00Z</dcterms:created>
  <dcterms:modified xsi:type="dcterms:W3CDTF">2023-04-27T19:38:00Z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