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20" w:rsidRDefault="00624420" w:rsidP="00624420">
      <w:pPr>
        <w:ind w:left="-1314"/>
        <w:rPr>
          <w:rFonts w:ascii="David" w:hAnsi="David" w:cs="David"/>
          <w:sz w:val="24"/>
          <w:szCs w:val="24"/>
          <w:rtl/>
        </w:rPr>
      </w:pPr>
      <w:r>
        <w:rPr>
          <w:rFonts w:ascii="David" w:hAnsi="David" w:cs="David" w:hint="cs"/>
          <w:sz w:val="24"/>
          <w:szCs w:val="24"/>
          <w:rtl/>
        </w:rPr>
        <w:t xml:space="preserve">    </w:t>
      </w:r>
      <w:r>
        <w:rPr>
          <w:rFonts w:ascii="David" w:hAnsi="David" w:cs="David" w:hint="cs"/>
          <w:sz w:val="24"/>
          <w:szCs w:val="24"/>
          <w:rtl/>
        </w:rPr>
        <w:t xml:space="preserve">     </w:t>
      </w:r>
      <w:r>
        <w:rPr>
          <w:rFonts w:ascii="David" w:hAnsi="David" w:cs="David" w:hint="cs"/>
          <w:sz w:val="24"/>
          <w:szCs w:val="24"/>
          <w:rtl/>
        </w:rPr>
        <w:t>בס"ד , תמוז תשפ"</w:t>
      </w:r>
      <w:r>
        <w:rPr>
          <w:rFonts w:ascii="David" w:hAnsi="David" w:cs="David" w:hint="cs"/>
          <w:sz w:val="24"/>
          <w:szCs w:val="24"/>
          <w:rtl/>
        </w:rPr>
        <w:t>ג</w:t>
      </w:r>
      <w:r>
        <w:rPr>
          <w:rFonts w:ascii="David" w:hAnsi="David" w:cs="David" w:hint="cs"/>
          <w:sz w:val="24"/>
          <w:szCs w:val="24"/>
          <w:rtl/>
        </w:rPr>
        <w:t xml:space="preserve"> , פרשת בלק .</w:t>
      </w:r>
    </w:p>
    <w:p w:rsidR="00624420" w:rsidRPr="00E03630" w:rsidRDefault="00624420" w:rsidP="00624420">
      <w:pPr>
        <w:spacing w:line="360" w:lineRule="auto"/>
        <w:ind w:left="420"/>
        <w:jc w:val="center"/>
        <w:rPr>
          <w:rFonts w:cs="David"/>
          <w:b/>
          <w:bCs/>
          <w:sz w:val="28"/>
          <w:szCs w:val="28"/>
          <w:u w:val="single"/>
          <w:rtl/>
        </w:rPr>
      </w:pPr>
      <w:r>
        <w:rPr>
          <w:rFonts w:cs="David" w:hint="cs"/>
          <w:b/>
          <w:bCs/>
          <w:sz w:val="28"/>
          <w:szCs w:val="28"/>
          <w:u w:val="single"/>
          <w:rtl/>
        </w:rPr>
        <w:t>פרשת   בלק</w:t>
      </w:r>
    </w:p>
    <w:p w:rsidR="00624420" w:rsidRPr="00E33150" w:rsidRDefault="00463401" w:rsidP="00624420">
      <w:pPr>
        <w:spacing w:line="360" w:lineRule="auto"/>
        <w:ind w:left="-808"/>
        <w:jc w:val="both"/>
        <w:rPr>
          <w:rFonts w:cs="David"/>
          <w:b/>
          <w:bCs/>
          <w:sz w:val="24"/>
          <w:szCs w:val="24"/>
          <w:rtl/>
        </w:rPr>
      </w:pPr>
      <w:r>
        <w:rPr>
          <w:rFonts w:cs="David" w:hint="cs"/>
          <w:b/>
          <w:bCs/>
          <w:sz w:val="24"/>
          <w:szCs w:val="24"/>
          <w:rtl/>
        </w:rPr>
        <w:t>לבני הישיבה</w:t>
      </w:r>
      <w:r w:rsidR="00624420" w:rsidRPr="00E33150">
        <w:rPr>
          <w:rFonts w:cs="David" w:hint="cs"/>
          <w:b/>
          <w:bCs/>
          <w:sz w:val="24"/>
          <w:szCs w:val="24"/>
          <w:rtl/>
        </w:rPr>
        <w:t xml:space="preserve"> היקרים מאוד</w:t>
      </w:r>
      <w:r w:rsidR="00624420">
        <w:rPr>
          <w:rFonts w:cs="David" w:hint="cs"/>
          <w:b/>
          <w:bCs/>
          <w:sz w:val="24"/>
          <w:szCs w:val="24"/>
          <w:rtl/>
        </w:rPr>
        <w:t xml:space="preserve"> והוריהם</w:t>
      </w:r>
    </w:p>
    <w:p w:rsidR="00624420" w:rsidRDefault="00624420" w:rsidP="00624420">
      <w:pPr>
        <w:spacing w:line="360" w:lineRule="auto"/>
        <w:ind w:left="-808"/>
        <w:jc w:val="both"/>
        <w:rPr>
          <w:rFonts w:cs="David"/>
          <w:b/>
          <w:bCs/>
          <w:sz w:val="24"/>
          <w:szCs w:val="24"/>
          <w:rtl/>
        </w:rPr>
      </w:pPr>
      <w:r w:rsidRPr="00E33150">
        <w:rPr>
          <w:rFonts w:cs="David" w:hint="cs"/>
          <w:b/>
          <w:bCs/>
          <w:sz w:val="24"/>
          <w:szCs w:val="24"/>
          <w:rtl/>
        </w:rPr>
        <w:t>שלום רב.</w:t>
      </w:r>
    </w:p>
    <w:p w:rsidR="00624420" w:rsidRDefault="00624420" w:rsidP="00624420">
      <w:pPr>
        <w:spacing w:line="360" w:lineRule="auto"/>
        <w:ind w:left="-808"/>
        <w:jc w:val="both"/>
        <w:rPr>
          <w:rFonts w:cs="David"/>
          <w:b/>
          <w:bCs/>
          <w:sz w:val="24"/>
          <w:szCs w:val="24"/>
          <w:rtl/>
        </w:rPr>
      </w:pPr>
      <w:r>
        <w:rPr>
          <w:rFonts w:cs="David" w:hint="cs"/>
          <w:b/>
          <w:bCs/>
          <w:sz w:val="24"/>
          <w:szCs w:val="24"/>
          <w:rtl/>
        </w:rPr>
        <w:t>התחלנו בשבוע שעבר את חופשת הקיץ. בדקות אלו נכנסתי הביתה מבר מצווה של תלמיד. נפגשתי עם בני הכיתה, ובשיחות שעלו עם הבנים</w:t>
      </w:r>
      <w:r w:rsidR="00EA312D">
        <w:rPr>
          <w:rFonts w:cs="David" w:hint="cs"/>
          <w:b/>
          <w:bCs/>
          <w:sz w:val="24"/>
          <w:szCs w:val="24"/>
          <w:rtl/>
        </w:rPr>
        <w:t xml:space="preserve"> בשולחן </w:t>
      </w:r>
      <w:r>
        <w:rPr>
          <w:rFonts w:cs="David" w:hint="cs"/>
          <w:b/>
          <w:bCs/>
          <w:sz w:val="24"/>
          <w:szCs w:val="24"/>
          <w:rtl/>
        </w:rPr>
        <w:t xml:space="preserve">, הם כבר משתעממים. חשוב מאוד לשבת עם הבנים ולערוך איתם לוח </w:t>
      </w:r>
      <w:r>
        <w:rPr>
          <w:rFonts w:cs="David"/>
          <w:b/>
          <w:bCs/>
          <w:sz w:val="24"/>
          <w:szCs w:val="24"/>
          <w:rtl/>
        </w:rPr>
        <w:t>–</w:t>
      </w:r>
      <w:r>
        <w:rPr>
          <w:rFonts w:cs="David" w:hint="cs"/>
          <w:b/>
          <w:bCs/>
          <w:sz w:val="24"/>
          <w:szCs w:val="24"/>
          <w:rtl/>
        </w:rPr>
        <w:t xml:space="preserve"> חופש, שכולל גם דברי הנאה, אך במיוחד החופש צריך להיות מיועד ללימודי קודש, תפילות במניין , חזרה והכנה לקראת הלימודים בשנה הבאה ועוד.</w:t>
      </w:r>
    </w:p>
    <w:p w:rsidR="00624420" w:rsidRDefault="00624420" w:rsidP="00624420">
      <w:pPr>
        <w:spacing w:line="360" w:lineRule="auto"/>
        <w:ind w:left="-808"/>
        <w:jc w:val="both"/>
        <w:rPr>
          <w:rFonts w:cs="David"/>
          <w:sz w:val="24"/>
          <w:szCs w:val="24"/>
          <w:rtl/>
        </w:rPr>
      </w:pPr>
      <w:r>
        <w:rPr>
          <w:rFonts w:cs="David" w:hint="cs"/>
          <w:b/>
          <w:bCs/>
          <w:sz w:val="24"/>
          <w:szCs w:val="24"/>
          <w:rtl/>
        </w:rPr>
        <w:t xml:space="preserve">בקשה  חשובה  מההורים . </w:t>
      </w:r>
      <w:r>
        <w:rPr>
          <w:rFonts w:cs="David" w:hint="cs"/>
          <w:sz w:val="24"/>
          <w:szCs w:val="24"/>
          <w:rtl/>
        </w:rPr>
        <w:t xml:space="preserve">אני </w:t>
      </w:r>
      <w:r w:rsidRPr="00E869B1">
        <w:rPr>
          <w:rFonts w:cs="David"/>
          <w:sz w:val="24"/>
          <w:szCs w:val="24"/>
          <w:rtl/>
        </w:rPr>
        <w:t xml:space="preserve">מבקש מההורים לפקוח עין </w:t>
      </w:r>
      <w:r>
        <w:rPr>
          <w:rFonts w:cs="David" w:hint="cs"/>
          <w:sz w:val="24"/>
          <w:szCs w:val="24"/>
          <w:rtl/>
        </w:rPr>
        <w:t xml:space="preserve">ויותר מכך </w:t>
      </w:r>
      <w:r w:rsidRPr="00E869B1">
        <w:rPr>
          <w:rFonts w:cs="David"/>
          <w:sz w:val="24"/>
          <w:szCs w:val="24"/>
          <w:rtl/>
        </w:rPr>
        <w:t>על הבילויים של הבנים. אנו מקבלים מדי פעם</w:t>
      </w:r>
      <w:r>
        <w:rPr>
          <w:rFonts w:cs="David" w:hint="cs"/>
          <w:sz w:val="24"/>
          <w:szCs w:val="24"/>
          <w:rtl/>
        </w:rPr>
        <w:t xml:space="preserve"> </w:t>
      </w:r>
      <w:r w:rsidRPr="00E869B1">
        <w:rPr>
          <w:rFonts w:cs="David"/>
          <w:sz w:val="24"/>
          <w:szCs w:val="24"/>
          <w:rtl/>
        </w:rPr>
        <w:t>התרעות ממשרד החינוך ומרשויות הרווחה</w:t>
      </w:r>
      <w:r>
        <w:rPr>
          <w:rFonts w:cs="David" w:hint="cs"/>
          <w:sz w:val="24"/>
          <w:szCs w:val="24"/>
          <w:rtl/>
        </w:rPr>
        <w:t xml:space="preserve"> </w:t>
      </w:r>
      <w:r w:rsidRPr="00E869B1">
        <w:rPr>
          <w:rFonts w:cs="David"/>
          <w:sz w:val="24"/>
          <w:szCs w:val="24"/>
          <w:rtl/>
        </w:rPr>
        <w:t>על תופעות של שתית אלכוהול,</w:t>
      </w:r>
      <w:r>
        <w:rPr>
          <w:rFonts w:cs="David" w:hint="cs"/>
          <w:sz w:val="24"/>
          <w:szCs w:val="24"/>
          <w:rtl/>
        </w:rPr>
        <w:t xml:space="preserve"> </w:t>
      </w:r>
      <w:r w:rsidRPr="00E869B1">
        <w:rPr>
          <w:rFonts w:cs="David"/>
          <w:sz w:val="24"/>
          <w:szCs w:val="24"/>
          <w:rtl/>
        </w:rPr>
        <w:t>עישון</w:t>
      </w:r>
      <w:r>
        <w:rPr>
          <w:rFonts w:cs="David" w:hint="cs"/>
          <w:sz w:val="24"/>
          <w:szCs w:val="24"/>
          <w:rtl/>
        </w:rPr>
        <w:t xml:space="preserve"> </w:t>
      </w:r>
      <w:r w:rsidRPr="00E869B1">
        <w:rPr>
          <w:rFonts w:cs="David"/>
          <w:sz w:val="24"/>
          <w:szCs w:val="24"/>
          <w:rtl/>
        </w:rPr>
        <w:t>והתנסו</w:t>
      </w:r>
      <w:r>
        <w:rPr>
          <w:rFonts w:cs="David" w:hint="cs"/>
          <w:sz w:val="24"/>
          <w:szCs w:val="24"/>
          <w:rtl/>
        </w:rPr>
        <w:t>יו</w:t>
      </w:r>
      <w:r w:rsidRPr="00E869B1">
        <w:rPr>
          <w:rFonts w:cs="David"/>
          <w:sz w:val="24"/>
          <w:szCs w:val="24"/>
          <w:rtl/>
        </w:rPr>
        <w:t xml:space="preserve">ת מסוכנות  שונות.  הבנים בני </w:t>
      </w:r>
      <w:r>
        <w:rPr>
          <w:rFonts w:cs="David" w:hint="cs"/>
          <w:sz w:val="24"/>
          <w:szCs w:val="24"/>
          <w:rtl/>
        </w:rPr>
        <w:t>13-18</w:t>
      </w:r>
      <w:r w:rsidRPr="00E869B1">
        <w:rPr>
          <w:rFonts w:cs="David"/>
          <w:sz w:val="24"/>
          <w:szCs w:val="24"/>
          <w:rtl/>
        </w:rPr>
        <w:t>. החופשה ארוכה מאד (70 יום) </w:t>
      </w:r>
      <w:r>
        <w:rPr>
          <w:rFonts w:cs="David" w:hint="cs"/>
          <w:sz w:val="24"/>
          <w:szCs w:val="24"/>
          <w:rtl/>
        </w:rPr>
        <w:t xml:space="preserve">, </w:t>
      </w:r>
      <w:r w:rsidRPr="00E869B1">
        <w:rPr>
          <w:rFonts w:cs="David"/>
          <w:sz w:val="24"/>
          <w:szCs w:val="24"/>
          <w:rtl/>
        </w:rPr>
        <w:t>רבים  מה</w:t>
      </w:r>
      <w:r>
        <w:rPr>
          <w:rFonts w:cs="David" w:hint="cs"/>
          <w:sz w:val="24"/>
          <w:szCs w:val="24"/>
          <w:rtl/>
        </w:rPr>
        <w:t xml:space="preserve">בנים </w:t>
      </w:r>
      <w:r w:rsidRPr="00E869B1">
        <w:rPr>
          <w:rFonts w:cs="David"/>
          <w:sz w:val="24"/>
          <w:szCs w:val="24"/>
          <w:rtl/>
        </w:rPr>
        <w:t xml:space="preserve">ערים בלילה ומסתובבים  במקומות שאנחנו לא מודעים להם. </w:t>
      </w:r>
      <w:r>
        <w:rPr>
          <w:rFonts w:cs="David" w:hint="cs"/>
          <w:sz w:val="24"/>
          <w:szCs w:val="24"/>
          <w:rtl/>
        </w:rPr>
        <w:t xml:space="preserve">חשוב לדעת היכן הבנים מבלים, עם מי הם מבלים, ומהו הבילוי... חשוב מאוד לשוחח עם הבנים בשיחה פתוחה על מהות החופש ועל הסכנות הטמונות בו. </w:t>
      </w:r>
    </w:p>
    <w:p w:rsidR="00624420" w:rsidRDefault="00624420" w:rsidP="00624420">
      <w:pPr>
        <w:spacing w:line="360" w:lineRule="auto"/>
        <w:ind w:left="-808"/>
        <w:jc w:val="both"/>
        <w:rPr>
          <w:rFonts w:cs="David"/>
          <w:b/>
          <w:bCs/>
          <w:sz w:val="24"/>
          <w:szCs w:val="24"/>
          <w:rtl/>
        </w:rPr>
      </w:pPr>
      <w:r w:rsidRPr="00E869B1">
        <w:rPr>
          <w:rFonts w:cs="David"/>
          <w:b/>
          <w:bCs/>
          <w:sz w:val="24"/>
          <w:szCs w:val="24"/>
          <w:rtl/>
        </w:rPr>
        <w:t>שימו לב</w:t>
      </w:r>
      <w:r w:rsidRPr="00E869B1">
        <w:rPr>
          <w:rFonts w:cs="David" w:hint="cs"/>
          <w:b/>
          <w:bCs/>
          <w:sz w:val="24"/>
          <w:szCs w:val="24"/>
          <w:rtl/>
        </w:rPr>
        <w:t xml:space="preserve"> הורים יקרים</w:t>
      </w:r>
      <w:r>
        <w:rPr>
          <w:rFonts w:cs="David" w:hint="cs"/>
          <w:sz w:val="24"/>
          <w:szCs w:val="24"/>
          <w:rtl/>
        </w:rPr>
        <w:t xml:space="preserve"> </w:t>
      </w:r>
      <w:r>
        <w:rPr>
          <w:rFonts w:cs="David"/>
          <w:sz w:val="24"/>
          <w:szCs w:val="24"/>
          <w:rtl/>
        </w:rPr>
        <w:t>. הרבו  לשוחח עם הילדים ו</w:t>
      </w:r>
      <w:r>
        <w:rPr>
          <w:rFonts w:cs="David" w:hint="cs"/>
          <w:sz w:val="24"/>
          <w:szCs w:val="24"/>
          <w:rtl/>
        </w:rPr>
        <w:t>א</w:t>
      </w:r>
      <w:r w:rsidRPr="00E869B1">
        <w:rPr>
          <w:rFonts w:cs="David"/>
          <w:sz w:val="24"/>
          <w:szCs w:val="24"/>
          <w:rtl/>
        </w:rPr>
        <w:t xml:space="preserve">ם מתעוררת בעיה פנו </w:t>
      </w:r>
      <w:r>
        <w:rPr>
          <w:rFonts w:cs="David" w:hint="cs"/>
          <w:sz w:val="24"/>
          <w:szCs w:val="24"/>
          <w:rtl/>
        </w:rPr>
        <w:t>אלינו וננסה לעזור ולתמוך בבנים גם בחופשה</w:t>
      </w:r>
      <w:r w:rsidRPr="00E869B1">
        <w:rPr>
          <w:rFonts w:cs="David"/>
          <w:sz w:val="24"/>
          <w:szCs w:val="24"/>
          <w:rtl/>
        </w:rPr>
        <w:t>. "ונשמרתם מאד לנפשותיכם"- בג</w:t>
      </w:r>
      <w:r>
        <w:rPr>
          <w:rFonts w:cs="David"/>
          <w:sz w:val="24"/>
          <w:szCs w:val="24"/>
          <w:rtl/>
        </w:rPr>
        <w:t>וף וברוח. חשוב מאד להקפיד על שע</w:t>
      </w:r>
      <w:r>
        <w:rPr>
          <w:rFonts w:cs="David" w:hint="cs"/>
          <w:sz w:val="24"/>
          <w:szCs w:val="24"/>
          <w:rtl/>
        </w:rPr>
        <w:t>ה</w:t>
      </w:r>
      <w:r w:rsidRPr="00E869B1">
        <w:rPr>
          <w:rFonts w:cs="David"/>
          <w:sz w:val="24"/>
          <w:szCs w:val="24"/>
          <w:rtl/>
        </w:rPr>
        <w:t xml:space="preserve"> מוסכמת ואחראית שבה הבנים הולכים לישון.</w:t>
      </w:r>
    </w:p>
    <w:p w:rsidR="00624420" w:rsidRDefault="00624420" w:rsidP="00624420">
      <w:pPr>
        <w:spacing w:line="360" w:lineRule="auto"/>
        <w:ind w:left="-808"/>
        <w:jc w:val="both"/>
        <w:rPr>
          <w:rFonts w:cs="David" w:hint="cs"/>
          <w:b/>
          <w:bCs/>
          <w:sz w:val="24"/>
          <w:szCs w:val="24"/>
          <w:rtl/>
        </w:rPr>
      </w:pPr>
      <w:r>
        <w:rPr>
          <w:rFonts w:cs="David" w:hint="cs"/>
          <w:b/>
          <w:bCs/>
          <w:sz w:val="24"/>
          <w:szCs w:val="24"/>
          <w:rtl/>
        </w:rPr>
        <w:t xml:space="preserve">הישיבה תוציא </w:t>
      </w:r>
      <w:proofErr w:type="spellStart"/>
      <w:r>
        <w:rPr>
          <w:rFonts w:cs="David" w:hint="cs"/>
          <w:b/>
          <w:bCs/>
          <w:sz w:val="24"/>
          <w:szCs w:val="24"/>
          <w:rtl/>
        </w:rPr>
        <w:t>תוכנית</w:t>
      </w:r>
      <w:proofErr w:type="spellEnd"/>
      <w:r>
        <w:rPr>
          <w:rFonts w:cs="David" w:hint="cs"/>
          <w:b/>
          <w:bCs/>
          <w:sz w:val="24"/>
          <w:szCs w:val="24"/>
          <w:rtl/>
        </w:rPr>
        <w:t xml:space="preserve"> שיעורי תורה קבועים שיתקיימו אי"ה ב</w:t>
      </w:r>
      <w:r>
        <w:rPr>
          <w:rFonts w:cs="David" w:hint="cs"/>
          <w:b/>
          <w:bCs/>
          <w:sz w:val="24"/>
          <w:szCs w:val="24"/>
          <w:rtl/>
        </w:rPr>
        <w:t>תשעת הימים</w:t>
      </w:r>
      <w:r>
        <w:rPr>
          <w:rFonts w:cs="David" w:hint="cs"/>
          <w:b/>
          <w:bCs/>
          <w:sz w:val="24"/>
          <w:szCs w:val="24"/>
          <w:rtl/>
        </w:rPr>
        <w:t xml:space="preserve">. חשוב שלכל תלמיד יהיה שיעור יומי אחד . </w:t>
      </w:r>
      <w:r>
        <w:rPr>
          <w:rFonts w:cs="David" w:hint="cs"/>
          <w:b/>
          <w:bCs/>
          <w:sz w:val="24"/>
          <w:szCs w:val="24"/>
          <w:rtl/>
        </w:rPr>
        <w:t>ישנם המון שיעורים בכל אתר ואתר, ובמיוחד בבית המדרש הקהילתי בגבעת שמואל.</w:t>
      </w:r>
    </w:p>
    <w:p w:rsidR="00624420" w:rsidRDefault="00624420" w:rsidP="00624420">
      <w:pPr>
        <w:spacing w:line="360" w:lineRule="auto"/>
        <w:ind w:left="-808"/>
        <w:jc w:val="both"/>
        <w:rPr>
          <w:rFonts w:cs="David"/>
          <w:sz w:val="24"/>
          <w:szCs w:val="24"/>
          <w:rtl/>
        </w:rPr>
      </w:pPr>
      <w:r>
        <w:rPr>
          <w:rFonts w:cs="David" w:hint="cs"/>
          <w:b/>
          <w:bCs/>
          <w:sz w:val="24"/>
          <w:szCs w:val="24"/>
          <w:rtl/>
        </w:rPr>
        <w:t xml:space="preserve">הורים יקרים </w:t>
      </w:r>
      <w:r>
        <w:rPr>
          <w:rFonts w:cs="David"/>
          <w:b/>
          <w:bCs/>
          <w:sz w:val="24"/>
          <w:szCs w:val="24"/>
          <w:rtl/>
        </w:rPr>
        <w:t>–</w:t>
      </w:r>
      <w:r>
        <w:rPr>
          <w:rFonts w:cs="David" w:hint="cs"/>
          <w:b/>
          <w:bCs/>
          <w:sz w:val="24"/>
          <w:szCs w:val="24"/>
          <w:rtl/>
        </w:rPr>
        <w:t xml:space="preserve"> תעזרו לנו בנושא זה.</w:t>
      </w:r>
    </w:p>
    <w:p w:rsidR="00624420" w:rsidRDefault="00624420" w:rsidP="00624420">
      <w:pPr>
        <w:spacing w:line="360" w:lineRule="auto"/>
        <w:ind w:left="-808"/>
        <w:jc w:val="both"/>
        <w:rPr>
          <w:rFonts w:cs="David"/>
          <w:b/>
          <w:bCs/>
          <w:sz w:val="24"/>
          <w:szCs w:val="24"/>
          <w:rtl/>
        </w:rPr>
      </w:pPr>
    </w:p>
    <w:p w:rsidR="00624420" w:rsidRPr="00E33150" w:rsidRDefault="00624420" w:rsidP="00624420">
      <w:pPr>
        <w:spacing w:line="360" w:lineRule="auto"/>
        <w:ind w:left="-808"/>
        <w:jc w:val="both"/>
        <w:rPr>
          <w:rFonts w:cs="David"/>
          <w:b/>
          <w:bCs/>
          <w:sz w:val="24"/>
          <w:szCs w:val="24"/>
          <w:rtl/>
        </w:rPr>
      </w:pPr>
      <w:r w:rsidRPr="00E33150">
        <w:rPr>
          <w:rFonts w:cs="David" w:hint="cs"/>
          <w:b/>
          <w:bCs/>
          <w:sz w:val="24"/>
          <w:szCs w:val="24"/>
          <w:rtl/>
        </w:rPr>
        <w:t>ועתה לפרשת השבוע .</w:t>
      </w:r>
    </w:p>
    <w:p w:rsidR="00624420" w:rsidRPr="00E33150" w:rsidRDefault="00DA4526" w:rsidP="00DA4526">
      <w:pPr>
        <w:spacing w:line="360" w:lineRule="auto"/>
        <w:ind w:left="-808"/>
        <w:jc w:val="both"/>
        <w:rPr>
          <w:rFonts w:cs="David"/>
          <w:sz w:val="24"/>
          <w:szCs w:val="24"/>
          <w:rtl/>
        </w:rPr>
      </w:pPr>
      <w:r>
        <w:rPr>
          <w:rFonts w:cs="David" w:hint="cs"/>
          <w:sz w:val="24"/>
          <w:szCs w:val="24"/>
          <w:rtl/>
        </w:rPr>
        <w:t xml:space="preserve">עומדים אנו לקרוא השבת את אחת </w:t>
      </w:r>
      <w:r w:rsidR="00624420" w:rsidRPr="00E33150">
        <w:rPr>
          <w:rFonts w:cs="David" w:hint="cs"/>
          <w:sz w:val="24"/>
          <w:szCs w:val="24"/>
          <w:rtl/>
        </w:rPr>
        <w:t>הפרשות המסובכות בפשט . בלעם רוצה לקלל את עם ישראל ויוצאים לו ברכות מהפה. איך ייתכן ??</w:t>
      </w:r>
      <w:r>
        <w:rPr>
          <w:rFonts w:cs="David" w:hint="cs"/>
          <w:sz w:val="24"/>
          <w:szCs w:val="24"/>
          <w:rtl/>
        </w:rPr>
        <w:t xml:space="preserve">    </w:t>
      </w:r>
      <w:r w:rsidR="00624420" w:rsidRPr="00E33150">
        <w:rPr>
          <w:rFonts w:cs="David" w:hint="cs"/>
          <w:sz w:val="24"/>
          <w:szCs w:val="24"/>
          <w:rtl/>
        </w:rPr>
        <w:t xml:space="preserve">אחד הפסוקים הידועים לנו מאוד , הוא הפסוק : </w:t>
      </w:r>
      <w:r w:rsidR="00624420" w:rsidRPr="00C25B37">
        <w:rPr>
          <w:rFonts w:cs="David"/>
          <w:b/>
          <w:bCs/>
          <w:sz w:val="24"/>
          <w:szCs w:val="24"/>
          <w:rtl/>
        </w:rPr>
        <w:t>"מה טובו אוהליך יעקב משכנותיך ישראל"</w:t>
      </w:r>
      <w:r w:rsidR="00624420" w:rsidRPr="00C25B37">
        <w:rPr>
          <w:rFonts w:cs="David" w:hint="cs"/>
          <w:b/>
          <w:bCs/>
          <w:sz w:val="24"/>
          <w:szCs w:val="24"/>
          <w:rtl/>
        </w:rPr>
        <w:t xml:space="preserve">. </w:t>
      </w:r>
      <w:r w:rsidR="00624420" w:rsidRPr="00E33150">
        <w:rPr>
          <w:rFonts w:cs="David" w:hint="cs"/>
          <w:sz w:val="24"/>
          <w:szCs w:val="24"/>
          <w:rtl/>
        </w:rPr>
        <w:t>זה הפסוק שיוצא מפיו של בלעם ה-"מקלל" ונמצא מברך.</w:t>
      </w:r>
    </w:p>
    <w:p w:rsidR="00624420" w:rsidRPr="00E33150" w:rsidRDefault="00624420" w:rsidP="00624420">
      <w:pPr>
        <w:spacing w:line="360" w:lineRule="auto"/>
        <w:ind w:left="-808"/>
        <w:jc w:val="both"/>
        <w:rPr>
          <w:rFonts w:cs="David"/>
          <w:b/>
          <w:bCs/>
          <w:sz w:val="24"/>
          <w:szCs w:val="24"/>
          <w:rtl/>
        </w:rPr>
      </w:pPr>
      <w:r w:rsidRPr="00E33150">
        <w:rPr>
          <w:rFonts w:cs="David" w:hint="cs"/>
          <w:sz w:val="24"/>
          <w:szCs w:val="24"/>
          <w:rtl/>
        </w:rPr>
        <w:t xml:space="preserve">מה יש בפסוק זה , שאנו פותחים </w:t>
      </w:r>
      <w:proofErr w:type="spellStart"/>
      <w:r w:rsidRPr="00E33150">
        <w:rPr>
          <w:rFonts w:cs="David" w:hint="cs"/>
          <w:sz w:val="24"/>
          <w:szCs w:val="24"/>
          <w:rtl/>
        </w:rPr>
        <w:t>איתו</w:t>
      </w:r>
      <w:proofErr w:type="spellEnd"/>
      <w:r w:rsidRPr="00E33150">
        <w:rPr>
          <w:rFonts w:cs="David" w:hint="cs"/>
          <w:sz w:val="24"/>
          <w:szCs w:val="24"/>
          <w:rtl/>
        </w:rPr>
        <w:t xml:space="preserve"> את תפילת שחרית ? מה המיוחד בו ?.......</w:t>
      </w:r>
    </w:p>
    <w:p w:rsidR="00624420" w:rsidRDefault="00624420" w:rsidP="00624420">
      <w:pPr>
        <w:spacing w:line="360" w:lineRule="auto"/>
        <w:ind w:left="-808"/>
        <w:rPr>
          <w:rFonts w:cs="David"/>
          <w:b/>
          <w:bCs/>
          <w:sz w:val="24"/>
          <w:szCs w:val="24"/>
          <w:rtl/>
        </w:rPr>
      </w:pPr>
      <w:r w:rsidRPr="00E33150">
        <w:rPr>
          <w:rFonts w:cs="David"/>
          <w:b/>
          <w:bCs/>
          <w:sz w:val="24"/>
          <w:szCs w:val="24"/>
          <w:rtl/>
        </w:rPr>
        <w:t>"מה טובו אוהליך יעקב משכנותיך ישראל"-</w:t>
      </w:r>
      <w:r w:rsidRPr="00E33150">
        <w:rPr>
          <w:rFonts w:cs="David"/>
          <w:sz w:val="24"/>
          <w:szCs w:val="24"/>
          <w:rtl/>
        </w:rPr>
        <w:t xml:space="preserve"> אם יש את נפשך לדעת את יסודות הבית היהודי, כלך לך אצל בלעם. אמרו חכמים בגמרא שכל הברכות שנאמרו על ידי אותו רשע </w:t>
      </w:r>
      <w:proofErr w:type="spellStart"/>
      <w:r w:rsidRPr="00E33150">
        <w:rPr>
          <w:rFonts w:cs="David"/>
          <w:sz w:val="24"/>
          <w:szCs w:val="24"/>
          <w:rtl/>
        </w:rPr>
        <w:t>נ</w:t>
      </w:r>
      <w:r w:rsidRPr="00E33150">
        <w:rPr>
          <w:rFonts w:cs="David" w:hint="cs"/>
          <w:sz w:val="24"/>
          <w:szCs w:val="24"/>
          <w:rtl/>
        </w:rPr>
        <w:t>י</w:t>
      </w:r>
      <w:r w:rsidRPr="00E33150">
        <w:rPr>
          <w:rFonts w:cs="David"/>
          <w:sz w:val="24"/>
          <w:szCs w:val="24"/>
          <w:rtl/>
        </w:rPr>
        <w:t>תבטלו</w:t>
      </w:r>
      <w:proofErr w:type="spellEnd"/>
      <w:r w:rsidRPr="00E33150">
        <w:rPr>
          <w:rFonts w:cs="David"/>
          <w:sz w:val="24"/>
          <w:szCs w:val="24"/>
          <w:rtl/>
        </w:rPr>
        <w:t>, חוץ מפסוק זה שיסודות הבית היהודי כלולים ומבוארים בו, או כפי שאומר במקום רש"י</w:t>
      </w:r>
      <w:r w:rsidRPr="00E33150">
        <w:rPr>
          <w:rFonts w:cs="David"/>
          <w:b/>
          <w:bCs/>
          <w:sz w:val="24"/>
          <w:szCs w:val="24"/>
          <w:rtl/>
        </w:rPr>
        <w:t xml:space="preserve">: " ראה (בלעם) שפתחיהם אינן </w:t>
      </w:r>
      <w:proofErr w:type="spellStart"/>
      <w:r w:rsidRPr="00E33150">
        <w:rPr>
          <w:rFonts w:cs="David"/>
          <w:b/>
          <w:bCs/>
          <w:sz w:val="24"/>
          <w:szCs w:val="24"/>
          <w:rtl/>
        </w:rPr>
        <w:t>מכוונין</w:t>
      </w:r>
      <w:proofErr w:type="spellEnd"/>
      <w:r w:rsidRPr="00E33150">
        <w:rPr>
          <w:rFonts w:cs="David"/>
          <w:b/>
          <w:bCs/>
          <w:sz w:val="24"/>
          <w:szCs w:val="24"/>
          <w:rtl/>
        </w:rPr>
        <w:t xml:space="preserve"> זה מול זה". </w:t>
      </w:r>
      <w:r w:rsidRPr="00E33150">
        <w:rPr>
          <w:rFonts w:cs="David"/>
          <w:sz w:val="24"/>
          <w:szCs w:val="24"/>
          <w:rtl/>
        </w:rPr>
        <w:t xml:space="preserve"> </w:t>
      </w:r>
      <w:r w:rsidRPr="00E33150">
        <w:rPr>
          <w:rFonts w:cs="David" w:hint="cs"/>
          <w:sz w:val="24"/>
          <w:szCs w:val="24"/>
          <w:rtl/>
        </w:rPr>
        <w:t>כיצד תיארו חכמים את מה שראה בלעם כמאפיין של אוהלי בני ישראל: "</w:t>
      </w:r>
      <w:r w:rsidRPr="00E33150">
        <w:rPr>
          <w:rFonts w:cs="David" w:hint="cs"/>
          <w:b/>
          <w:bCs/>
          <w:sz w:val="24"/>
          <w:szCs w:val="24"/>
          <w:rtl/>
        </w:rPr>
        <w:t>ראה שלא היו פתחיהן של ישראל מכוונים זה לזה, אלא פתח היה פתוח אחרי אוהל חברו כדי שלא יסתכל כל אחד בפתחו של שכנו.</w:t>
      </w:r>
    </w:p>
    <w:p w:rsidR="00DA4526" w:rsidRDefault="00DA4526" w:rsidP="00624420">
      <w:pPr>
        <w:spacing w:line="360" w:lineRule="auto"/>
        <w:ind w:left="-808"/>
        <w:rPr>
          <w:rFonts w:cs="David"/>
          <w:b/>
          <w:bCs/>
          <w:sz w:val="24"/>
          <w:szCs w:val="24"/>
          <w:rtl/>
        </w:rPr>
      </w:pPr>
    </w:p>
    <w:p w:rsidR="00DA4526" w:rsidRDefault="00DA4526" w:rsidP="00624420">
      <w:pPr>
        <w:spacing w:line="360" w:lineRule="auto"/>
        <w:ind w:left="-808"/>
        <w:rPr>
          <w:rFonts w:cs="David"/>
          <w:b/>
          <w:bCs/>
          <w:sz w:val="24"/>
          <w:szCs w:val="24"/>
          <w:rtl/>
        </w:rPr>
      </w:pPr>
    </w:p>
    <w:p w:rsidR="00DA4526" w:rsidRDefault="00DA4526" w:rsidP="00624420">
      <w:pPr>
        <w:spacing w:line="360" w:lineRule="auto"/>
        <w:ind w:left="-808"/>
        <w:rPr>
          <w:rFonts w:cs="David"/>
          <w:b/>
          <w:bCs/>
          <w:sz w:val="24"/>
          <w:szCs w:val="24"/>
          <w:rtl/>
        </w:rPr>
      </w:pPr>
    </w:p>
    <w:p w:rsidR="00624420" w:rsidRPr="00E33150" w:rsidRDefault="00624420" w:rsidP="00624420">
      <w:pPr>
        <w:spacing w:line="360" w:lineRule="auto"/>
        <w:ind w:left="-808"/>
        <w:jc w:val="both"/>
        <w:rPr>
          <w:rFonts w:cs="David"/>
          <w:sz w:val="24"/>
          <w:szCs w:val="24"/>
          <w:rtl/>
        </w:rPr>
      </w:pPr>
      <w:r w:rsidRPr="00E33150">
        <w:rPr>
          <w:rFonts w:cs="David"/>
          <w:sz w:val="24"/>
          <w:szCs w:val="24"/>
          <w:rtl/>
        </w:rPr>
        <w:t>ניתן להבין את הסברו של רש"י כביטוי עמוק לצניעות שהייתה בעם ישראל, להסתרה ולכיבוד הפרטיות.</w:t>
      </w:r>
    </w:p>
    <w:p w:rsidR="00624420" w:rsidRPr="00E33150" w:rsidRDefault="00624420" w:rsidP="00DA4526">
      <w:pPr>
        <w:spacing w:line="360" w:lineRule="auto"/>
        <w:ind w:left="-808"/>
        <w:jc w:val="both"/>
        <w:rPr>
          <w:rFonts w:cs="David"/>
          <w:sz w:val="24"/>
          <w:szCs w:val="24"/>
          <w:rtl/>
        </w:rPr>
      </w:pPr>
      <w:r w:rsidRPr="00E33150">
        <w:rPr>
          <w:rFonts w:cs="David"/>
          <w:sz w:val="24"/>
          <w:szCs w:val="24"/>
          <w:rtl/>
        </w:rPr>
        <w:t>אולם, בדברים</w:t>
      </w:r>
      <w:r>
        <w:rPr>
          <w:rFonts w:cs="David" w:hint="cs"/>
          <w:sz w:val="24"/>
          <w:szCs w:val="24"/>
          <w:rtl/>
        </w:rPr>
        <w:t xml:space="preserve"> אלו</w:t>
      </w:r>
      <w:r w:rsidRPr="00E33150">
        <w:rPr>
          <w:rFonts w:cs="David"/>
          <w:sz w:val="24"/>
          <w:szCs w:val="24"/>
          <w:rtl/>
        </w:rPr>
        <w:t xml:space="preserve"> חבוי יסוד נוסף, חשוב ביותר לתקומתה של כל משפחה. האינטימיות היא יסוד קריטי </w:t>
      </w:r>
      <w:r w:rsidRPr="00E33150">
        <w:rPr>
          <w:rFonts w:cs="David" w:hint="cs"/>
          <w:sz w:val="24"/>
          <w:szCs w:val="24"/>
          <w:rtl/>
        </w:rPr>
        <w:t xml:space="preserve">המאפשר בנייה </w:t>
      </w:r>
      <w:r w:rsidRPr="00E33150">
        <w:rPr>
          <w:rFonts w:cs="David"/>
          <w:sz w:val="24"/>
          <w:szCs w:val="24"/>
          <w:rtl/>
        </w:rPr>
        <w:t xml:space="preserve">אישית. </w:t>
      </w:r>
      <w:r w:rsidRPr="00E33150">
        <w:rPr>
          <w:rFonts w:cs="David"/>
          <w:b/>
          <w:bCs/>
          <w:sz w:val="24"/>
          <w:szCs w:val="24"/>
          <w:rtl/>
        </w:rPr>
        <w:t>ההסתרה</w:t>
      </w:r>
      <w:r w:rsidRPr="00E33150">
        <w:rPr>
          <w:rFonts w:cs="David"/>
          <w:sz w:val="24"/>
          <w:szCs w:val="24"/>
          <w:rtl/>
        </w:rPr>
        <w:t>, מאפשרת הבנ</w:t>
      </w:r>
      <w:r w:rsidR="00DA4526">
        <w:rPr>
          <w:rFonts w:cs="David" w:hint="cs"/>
          <w:sz w:val="24"/>
          <w:szCs w:val="24"/>
          <w:rtl/>
        </w:rPr>
        <w:t>י</w:t>
      </w:r>
      <w:r w:rsidRPr="00E33150">
        <w:rPr>
          <w:rFonts w:cs="David"/>
          <w:sz w:val="24"/>
          <w:szCs w:val="24"/>
          <w:rtl/>
        </w:rPr>
        <w:t xml:space="preserve">יה עמוקה המייחדת את הנפש הפרטית והמשפחתית כאחד. פריצת הגבולות וסתירת הדלתות כלפי הפרהסיה, אינה מאפשרת לאדם ולמשפחה לבנות את עצמם ואת אישיותם. רצונו של האדם לבנות חיים עצמאיים תלוי, במידה רבה, ביכולת לבנות אוהל עצמאי. האוהל, כמו אוהל מועד, מאפשר לאדם להיוועד עם בן זוגו, עם ילדיו ועם עצמו ולהשרות שכינה.  כשהאוהל שלם, "אז בכל מקום תהיה בטוח, כי שלום אהלך" (רש"י). שם, באוהל מתגלה האופי הפנימי: "איה שרה אשתך" שואלים המלאכים את אברהם כשבאים לבשרו על הולדת יצחק, ומשמעות השאלה במובן העמוק היא: היכן אפשר למצוא את שרה, את שרה במובן הפנימי". תשובת של אברהם היא: "וַיֹּאמֶר הִנֵּה בָאֹהֶל". וכן מצינו במהות המפגש בין יצחק לרבקה: " "ויביאה </w:t>
      </w:r>
      <w:proofErr w:type="spellStart"/>
      <w:r w:rsidRPr="00E33150">
        <w:rPr>
          <w:rFonts w:cs="David"/>
          <w:sz w:val="24"/>
          <w:szCs w:val="24"/>
          <w:rtl/>
        </w:rPr>
        <w:t>האוהלה</w:t>
      </w:r>
      <w:proofErr w:type="spellEnd"/>
      <w:r w:rsidRPr="00E33150">
        <w:rPr>
          <w:rFonts w:cs="David"/>
          <w:sz w:val="24"/>
          <w:szCs w:val="24"/>
          <w:rtl/>
        </w:rPr>
        <w:t xml:space="preserve"> שרה אמו". האוהל הוא מקום ההשתלמות והבנייה</w:t>
      </w:r>
      <w:r w:rsidRPr="00E33150">
        <w:rPr>
          <w:rFonts w:cs="David" w:hint="cs"/>
          <w:sz w:val="24"/>
          <w:szCs w:val="24"/>
          <w:rtl/>
        </w:rPr>
        <w:t xml:space="preserve"> האישית , המשפחתית</w:t>
      </w:r>
      <w:r w:rsidRPr="00E33150">
        <w:rPr>
          <w:rFonts w:cs="David"/>
          <w:sz w:val="24"/>
          <w:szCs w:val="24"/>
          <w:rtl/>
        </w:rPr>
        <w:t>.</w:t>
      </w:r>
      <w:r w:rsidRPr="00E33150">
        <w:rPr>
          <w:rFonts w:cs="David" w:hint="cs"/>
          <w:sz w:val="24"/>
          <w:szCs w:val="24"/>
          <w:rtl/>
        </w:rPr>
        <w:t xml:space="preserve"> (רחוק מעיני האנשים)</w:t>
      </w:r>
      <w:r w:rsidRPr="00E33150">
        <w:rPr>
          <w:rFonts w:cs="David"/>
          <w:sz w:val="24"/>
          <w:szCs w:val="24"/>
          <w:rtl/>
        </w:rPr>
        <w:t xml:space="preserve"> אל מול תפיסת האוהל, המתכנסת, הצנועה והמסתירה, עומדת הפריצות שבה קיימת חובה להסרת מחיצות וטשטוש האישיות הפנימית והחיצונית. פריצות שכזאת מופיעה בסוף פרשתנו: "וַיֵּשֶׁב יִשְׂרָאֵל בַּשִּׁטִּים וַיָּחֶל הָעָם לִזְנוֹת אֶל בְּנוֹת מוֹאָב".  נשאלת השאלה מה גרם להתדרדרות הגדולה? מה אפשר את המעבר החד מ"מה טובו אוהלך יעקב", אל המציאות המתוארת בפרשתנו במילים "</w:t>
      </w:r>
      <w:proofErr w:type="spellStart"/>
      <w:r w:rsidRPr="00E33150">
        <w:rPr>
          <w:rFonts w:cs="David"/>
          <w:sz w:val="24"/>
          <w:szCs w:val="24"/>
          <w:rtl/>
        </w:rPr>
        <w:t>ויצמד</w:t>
      </w:r>
      <w:proofErr w:type="spellEnd"/>
      <w:r w:rsidRPr="00E33150">
        <w:rPr>
          <w:rFonts w:cs="David"/>
          <w:sz w:val="24"/>
          <w:szCs w:val="24"/>
          <w:rtl/>
        </w:rPr>
        <w:t xml:space="preserve"> ישראל לבעל פעור". </w:t>
      </w:r>
    </w:p>
    <w:p w:rsidR="00624420" w:rsidRPr="00E33150" w:rsidRDefault="00624420" w:rsidP="00624420">
      <w:pPr>
        <w:spacing w:line="360" w:lineRule="auto"/>
        <w:ind w:left="-808"/>
        <w:jc w:val="both"/>
        <w:rPr>
          <w:rFonts w:cs="David"/>
          <w:sz w:val="24"/>
          <w:szCs w:val="24"/>
          <w:rtl/>
        </w:rPr>
      </w:pPr>
      <w:r w:rsidRPr="00E33150">
        <w:rPr>
          <w:rFonts w:cs="David"/>
          <w:sz w:val="24"/>
          <w:szCs w:val="24"/>
          <w:rtl/>
        </w:rPr>
        <w:t xml:space="preserve">חז"ל במסכת הסנהדרין עסקו בשאלה זו, בין השאר מתוך ביאור משמעות שמו של המקום שבו אירע החטא. "ר' אליעזר אומר שטים שמו, ור' יהושע אומר - (למה נקרא שמו שיטים?) </w:t>
      </w:r>
      <w:r w:rsidRPr="00E33150">
        <w:rPr>
          <w:rFonts w:cs="David"/>
          <w:b/>
          <w:bCs/>
          <w:sz w:val="24"/>
          <w:szCs w:val="24"/>
          <w:rtl/>
        </w:rPr>
        <w:t xml:space="preserve">על </w:t>
      </w:r>
      <w:proofErr w:type="spellStart"/>
      <w:r w:rsidRPr="00E33150">
        <w:rPr>
          <w:rFonts w:cs="David"/>
          <w:b/>
          <w:bCs/>
          <w:sz w:val="24"/>
          <w:szCs w:val="24"/>
          <w:rtl/>
        </w:rPr>
        <w:t>שנתעסקו</w:t>
      </w:r>
      <w:proofErr w:type="spellEnd"/>
      <w:r w:rsidRPr="00E33150">
        <w:rPr>
          <w:rFonts w:cs="David"/>
          <w:b/>
          <w:bCs/>
          <w:sz w:val="24"/>
          <w:szCs w:val="24"/>
          <w:rtl/>
        </w:rPr>
        <w:t xml:space="preserve"> בדברי שטות"</w:t>
      </w:r>
      <w:r w:rsidRPr="00E33150">
        <w:rPr>
          <w:rFonts w:cs="David"/>
          <w:sz w:val="24"/>
          <w:szCs w:val="24"/>
          <w:rtl/>
        </w:rPr>
        <w:t xml:space="preserve"> </w:t>
      </w:r>
      <w:r w:rsidRPr="00E33150">
        <w:rPr>
          <w:rFonts w:cs="David" w:hint="cs"/>
          <w:sz w:val="24"/>
          <w:szCs w:val="24"/>
          <w:rtl/>
        </w:rPr>
        <w:t>,</w:t>
      </w:r>
      <w:r w:rsidRPr="00E33150">
        <w:rPr>
          <w:rFonts w:cs="David"/>
          <w:sz w:val="24"/>
          <w:szCs w:val="24"/>
          <w:rtl/>
        </w:rPr>
        <w:t xml:space="preserve"> </w:t>
      </w:r>
      <w:r w:rsidRPr="00E33150">
        <w:rPr>
          <w:rFonts w:cs="David"/>
          <w:b/>
          <w:bCs/>
          <w:sz w:val="24"/>
          <w:szCs w:val="24"/>
          <w:rtl/>
        </w:rPr>
        <w:t>ומכאן למדו שהמקום גורם, שאווירת השטות וההשתטות היא זו שהובילה לחטא הגדול.</w:t>
      </w:r>
      <w:r w:rsidRPr="00E33150">
        <w:rPr>
          <w:rFonts w:cs="David"/>
          <w:sz w:val="24"/>
          <w:szCs w:val="24"/>
          <w:rtl/>
        </w:rPr>
        <w:t xml:space="preserve"> כל עוד היה העם טרוד בשאלות קיומיות, כל עוד עסק העם בבירור </w:t>
      </w:r>
      <w:r w:rsidRPr="00E33150">
        <w:rPr>
          <w:rFonts w:cs="David" w:hint="cs"/>
          <w:sz w:val="24"/>
          <w:szCs w:val="24"/>
          <w:rtl/>
        </w:rPr>
        <w:t>י</w:t>
      </w:r>
      <w:r w:rsidRPr="00E33150">
        <w:rPr>
          <w:rFonts w:cs="David"/>
          <w:sz w:val="24"/>
          <w:szCs w:val="24"/>
          <w:rtl/>
        </w:rPr>
        <w:t xml:space="preserve">יעודו הגדול בדרכו לארץ, הרי שעם ישראל התקדם וזכה לברכת </w:t>
      </w:r>
      <w:proofErr w:type="spellStart"/>
      <w:r w:rsidRPr="00E33150">
        <w:rPr>
          <w:rFonts w:cs="David"/>
          <w:sz w:val="24"/>
          <w:szCs w:val="24"/>
          <w:rtl/>
        </w:rPr>
        <w:t>הכל</w:t>
      </w:r>
      <w:proofErr w:type="spellEnd"/>
      <w:r w:rsidRPr="00E33150">
        <w:rPr>
          <w:rFonts w:cs="David"/>
          <w:sz w:val="24"/>
          <w:szCs w:val="24"/>
          <w:rtl/>
        </w:rPr>
        <w:t>, ובכלל זה ברכתו של בלעם. הנפילה מתחילה כשהפרשה פותחת במילה</w:t>
      </w:r>
      <w:r w:rsidRPr="00E33150">
        <w:rPr>
          <w:rFonts w:cs="David" w:hint="cs"/>
          <w:sz w:val="24"/>
          <w:szCs w:val="24"/>
          <w:rtl/>
        </w:rPr>
        <w:t xml:space="preserve"> </w:t>
      </w:r>
      <w:r w:rsidRPr="00E33150">
        <w:rPr>
          <w:rFonts w:cs="David"/>
          <w:sz w:val="24"/>
          <w:szCs w:val="24"/>
          <w:rtl/>
        </w:rPr>
        <w:t>"</w:t>
      </w:r>
      <w:r w:rsidRPr="00E33150">
        <w:rPr>
          <w:rFonts w:cs="David"/>
          <w:b/>
          <w:bCs/>
          <w:sz w:val="24"/>
          <w:szCs w:val="24"/>
          <w:rtl/>
        </w:rPr>
        <w:t>וישב</w:t>
      </w:r>
      <w:r w:rsidRPr="00E33150">
        <w:rPr>
          <w:rFonts w:cs="David" w:hint="cs"/>
          <w:sz w:val="24"/>
          <w:szCs w:val="24"/>
          <w:rtl/>
        </w:rPr>
        <w:t xml:space="preserve"> ישראל בשיטים</w:t>
      </w:r>
      <w:r w:rsidRPr="00E33150">
        <w:rPr>
          <w:rFonts w:cs="David"/>
          <w:sz w:val="24"/>
          <w:szCs w:val="24"/>
          <w:rtl/>
        </w:rPr>
        <w:t xml:space="preserve">". </w:t>
      </w:r>
      <w:r w:rsidRPr="00E33150">
        <w:rPr>
          <w:rFonts w:cs="David"/>
          <w:b/>
          <w:bCs/>
          <w:sz w:val="24"/>
          <w:szCs w:val="24"/>
          <w:rtl/>
        </w:rPr>
        <w:t xml:space="preserve">הישיבה, העמידה במקום, הבטלה - מביאה לידי חטא. </w:t>
      </w:r>
    </w:p>
    <w:p w:rsidR="00624420" w:rsidRPr="00E33150" w:rsidRDefault="00624420" w:rsidP="00624420">
      <w:pPr>
        <w:spacing w:line="360" w:lineRule="auto"/>
        <w:ind w:left="-808"/>
        <w:jc w:val="both"/>
        <w:rPr>
          <w:rFonts w:cs="David"/>
          <w:sz w:val="24"/>
          <w:szCs w:val="24"/>
          <w:rtl/>
        </w:rPr>
      </w:pPr>
      <w:r w:rsidRPr="00E33150">
        <w:rPr>
          <w:rFonts w:cs="David"/>
          <w:sz w:val="24"/>
          <w:szCs w:val="24"/>
          <w:rtl/>
        </w:rPr>
        <w:t>תיקונו של חטא הש</w:t>
      </w:r>
      <w:r>
        <w:rPr>
          <w:rFonts w:cs="David" w:hint="cs"/>
          <w:sz w:val="24"/>
          <w:szCs w:val="24"/>
          <w:rtl/>
        </w:rPr>
        <w:t>י</w:t>
      </w:r>
      <w:r w:rsidRPr="00E33150">
        <w:rPr>
          <w:rFonts w:cs="David"/>
          <w:sz w:val="24"/>
          <w:szCs w:val="24"/>
          <w:rtl/>
        </w:rPr>
        <w:t xml:space="preserve">טים קשור בתוספת קדושה, כדברי המדרש: </w:t>
      </w:r>
      <w:r w:rsidRPr="00E33150">
        <w:rPr>
          <w:rFonts w:cs="David"/>
          <w:b/>
          <w:bCs/>
          <w:sz w:val="24"/>
          <w:szCs w:val="24"/>
          <w:rtl/>
        </w:rPr>
        <w:t xml:space="preserve">"חטאו בשטים ולקו בשטים </w:t>
      </w:r>
      <w:proofErr w:type="spellStart"/>
      <w:r w:rsidRPr="00E33150">
        <w:rPr>
          <w:rFonts w:cs="David"/>
          <w:b/>
          <w:bCs/>
          <w:sz w:val="24"/>
          <w:szCs w:val="24"/>
          <w:rtl/>
        </w:rPr>
        <w:t>ומתרפאין</w:t>
      </w:r>
      <w:proofErr w:type="spellEnd"/>
      <w:r w:rsidRPr="00E33150">
        <w:rPr>
          <w:rFonts w:cs="David"/>
          <w:b/>
          <w:bCs/>
          <w:sz w:val="24"/>
          <w:szCs w:val="24"/>
          <w:rtl/>
        </w:rPr>
        <w:t xml:space="preserve"> בשטים</w:t>
      </w:r>
      <w:r w:rsidRPr="00E33150">
        <w:rPr>
          <w:rFonts w:cs="David" w:hint="cs"/>
          <w:b/>
          <w:bCs/>
          <w:sz w:val="24"/>
          <w:szCs w:val="24"/>
          <w:rtl/>
        </w:rPr>
        <w:t xml:space="preserve"> .</w:t>
      </w:r>
      <w:r w:rsidRPr="00E33150">
        <w:rPr>
          <w:rFonts w:cs="David"/>
          <w:b/>
          <w:bCs/>
          <w:sz w:val="24"/>
          <w:szCs w:val="24"/>
          <w:rtl/>
        </w:rPr>
        <w:t xml:space="preserve"> חטאו בשטים שנאמר: 'וישב ישראל בשטים', לקו בשטים שנאמר: 'ויהיו המתים במגפה', </w:t>
      </w:r>
      <w:proofErr w:type="spellStart"/>
      <w:r w:rsidRPr="00E33150">
        <w:rPr>
          <w:rFonts w:cs="David"/>
          <w:b/>
          <w:bCs/>
          <w:sz w:val="24"/>
          <w:szCs w:val="24"/>
          <w:rtl/>
        </w:rPr>
        <w:t>ומתרפאין</w:t>
      </w:r>
      <w:proofErr w:type="spellEnd"/>
      <w:r w:rsidRPr="00E33150">
        <w:rPr>
          <w:rFonts w:cs="David"/>
          <w:b/>
          <w:bCs/>
          <w:sz w:val="24"/>
          <w:szCs w:val="24"/>
          <w:rtl/>
        </w:rPr>
        <w:t xml:space="preserve"> בשטים שנאמר: 'עשה לך ארון עצי שטים'.  מכאן אתה מוצא שלא זזו משם עד שעמד פנחס והשיב את החמה שנאמר: 'פנחס בן אלעזר בן אהרן הכהן...', אמר הקב"ה לעולם הבא אני מרפא את השטים שנאמר: 'והיה ביום ההוא </w:t>
      </w:r>
      <w:proofErr w:type="spellStart"/>
      <w:r w:rsidRPr="00E33150">
        <w:rPr>
          <w:rFonts w:cs="David"/>
          <w:b/>
          <w:bCs/>
          <w:sz w:val="24"/>
          <w:szCs w:val="24"/>
          <w:rtl/>
        </w:rPr>
        <w:t>יטפו</w:t>
      </w:r>
      <w:proofErr w:type="spellEnd"/>
      <w:r w:rsidRPr="00E33150">
        <w:rPr>
          <w:rFonts w:cs="David"/>
          <w:b/>
          <w:bCs/>
          <w:sz w:val="24"/>
          <w:szCs w:val="24"/>
          <w:rtl/>
        </w:rPr>
        <w:t xml:space="preserve"> ההרים עסיס והגבעות תלכנה חלב וכל אפיקי יהודה ילכו מים ומעין מבית ה' יצא והשקה את נחל השטים'".</w:t>
      </w:r>
      <w:r w:rsidRPr="00E33150">
        <w:rPr>
          <w:rFonts w:cs="David"/>
          <w:sz w:val="24"/>
          <w:szCs w:val="24"/>
          <w:rtl/>
        </w:rPr>
        <w:t xml:space="preserve"> (מדרש </w:t>
      </w:r>
      <w:proofErr w:type="spellStart"/>
      <w:r w:rsidRPr="00E33150">
        <w:rPr>
          <w:rFonts w:cs="David"/>
          <w:sz w:val="24"/>
          <w:szCs w:val="24"/>
          <w:rtl/>
        </w:rPr>
        <w:t>תנחומא</w:t>
      </w:r>
      <w:proofErr w:type="spellEnd"/>
      <w:r w:rsidRPr="00E33150">
        <w:rPr>
          <w:rFonts w:cs="David"/>
          <w:sz w:val="24"/>
          <w:szCs w:val="24"/>
          <w:rtl/>
        </w:rPr>
        <w:t xml:space="preserve">). </w:t>
      </w:r>
    </w:p>
    <w:p w:rsidR="00624420" w:rsidRPr="00E33150" w:rsidRDefault="00624420" w:rsidP="00624420">
      <w:pPr>
        <w:spacing w:line="360" w:lineRule="auto"/>
        <w:ind w:left="-808"/>
        <w:jc w:val="both"/>
        <w:rPr>
          <w:rFonts w:cs="David"/>
          <w:b/>
          <w:bCs/>
          <w:sz w:val="24"/>
          <w:szCs w:val="24"/>
          <w:rtl/>
        </w:rPr>
      </w:pPr>
      <w:r w:rsidRPr="00C25B37">
        <w:rPr>
          <w:rFonts w:cs="David" w:hint="cs"/>
          <w:b/>
          <w:bCs/>
          <w:sz w:val="24"/>
          <w:szCs w:val="24"/>
          <w:u w:val="thick"/>
          <w:rtl/>
        </w:rPr>
        <w:t xml:space="preserve">והדברים קשורים לימי החופש הגדול </w:t>
      </w:r>
      <w:r w:rsidRPr="00E33150">
        <w:rPr>
          <w:rFonts w:cs="David" w:hint="cs"/>
          <w:b/>
          <w:bCs/>
          <w:sz w:val="24"/>
          <w:szCs w:val="24"/>
          <w:rtl/>
        </w:rPr>
        <w:t>:</w:t>
      </w:r>
    </w:p>
    <w:p w:rsidR="00DA4526" w:rsidRDefault="00624420" w:rsidP="00624420">
      <w:pPr>
        <w:spacing w:line="360" w:lineRule="auto"/>
        <w:ind w:left="-808"/>
        <w:jc w:val="both"/>
        <w:rPr>
          <w:rFonts w:cs="David"/>
          <w:sz w:val="24"/>
          <w:szCs w:val="24"/>
          <w:rtl/>
        </w:rPr>
      </w:pPr>
      <w:r w:rsidRPr="00E33150">
        <w:rPr>
          <w:rFonts w:cs="David"/>
          <w:sz w:val="24"/>
          <w:szCs w:val="24"/>
          <w:rtl/>
        </w:rPr>
        <w:t xml:space="preserve">קריאתה של פרשת "בלק" </w:t>
      </w:r>
      <w:r w:rsidRPr="00E33150">
        <w:rPr>
          <w:rFonts w:cs="David" w:hint="cs"/>
          <w:sz w:val="24"/>
          <w:szCs w:val="24"/>
          <w:rtl/>
        </w:rPr>
        <w:t>ב</w:t>
      </w:r>
      <w:r w:rsidRPr="00E33150">
        <w:rPr>
          <w:rFonts w:cs="David"/>
          <w:sz w:val="24"/>
          <w:szCs w:val="24"/>
          <w:rtl/>
        </w:rPr>
        <w:t>חופשה הגדולה מזמינ</w:t>
      </w:r>
      <w:r w:rsidRPr="00E33150">
        <w:rPr>
          <w:rFonts w:cs="David" w:hint="cs"/>
          <w:sz w:val="24"/>
          <w:szCs w:val="24"/>
          <w:rtl/>
        </w:rPr>
        <w:t>ה</w:t>
      </w:r>
      <w:r w:rsidRPr="00E33150">
        <w:rPr>
          <w:rFonts w:cs="David"/>
          <w:sz w:val="24"/>
          <w:szCs w:val="24"/>
          <w:rtl/>
        </w:rPr>
        <w:t xml:space="preserve"> אותנו לדיון מסביב לסכנות הגדולות הטמונות בחופשה. שנת הלימודים היא תקופה בה אנו מחנכים ומובילים אל "האוהל". התפתחות אישית תוך התבודדות </w:t>
      </w:r>
      <w:proofErr w:type="spellStart"/>
      <w:r w:rsidRPr="00E33150">
        <w:rPr>
          <w:rFonts w:cs="David"/>
          <w:sz w:val="24"/>
          <w:szCs w:val="24"/>
          <w:rtl/>
        </w:rPr>
        <w:t>מסויימת</w:t>
      </w:r>
      <w:proofErr w:type="spellEnd"/>
      <w:r w:rsidRPr="00E33150">
        <w:rPr>
          <w:rFonts w:cs="David"/>
          <w:sz w:val="24"/>
          <w:szCs w:val="24"/>
          <w:rtl/>
        </w:rPr>
        <w:t xml:space="preserve"> מהנעשה בעולם.</w:t>
      </w:r>
      <w:r w:rsidRPr="00E33150">
        <w:rPr>
          <w:rFonts w:cs="David" w:hint="cs"/>
          <w:sz w:val="24"/>
          <w:szCs w:val="24"/>
          <w:rtl/>
        </w:rPr>
        <w:t xml:space="preserve">(כפי שאני אומר בשיחותיי </w:t>
      </w:r>
      <w:r w:rsidRPr="00E33150">
        <w:rPr>
          <w:rFonts w:cs="David"/>
          <w:sz w:val="24"/>
          <w:szCs w:val="24"/>
          <w:rtl/>
        </w:rPr>
        <w:t>–</w:t>
      </w:r>
      <w:r w:rsidRPr="00E33150">
        <w:rPr>
          <w:rFonts w:cs="David" w:hint="cs"/>
          <w:sz w:val="24"/>
          <w:szCs w:val="24"/>
          <w:rtl/>
        </w:rPr>
        <w:t xml:space="preserve"> הישיבה היא התיבה ומחוץ לתיבה קיים המבול)</w:t>
      </w:r>
      <w:r w:rsidRPr="00E33150">
        <w:rPr>
          <w:rFonts w:cs="David"/>
          <w:sz w:val="24"/>
          <w:szCs w:val="24"/>
          <w:rtl/>
        </w:rPr>
        <w:t xml:space="preserve"> והנה, החופש, עלול להוביל אותנו החוצה. לא בכדי </w:t>
      </w:r>
      <w:r w:rsidR="00DA4526">
        <w:rPr>
          <w:rFonts w:cs="David" w:hint="cs"/>
          <w:sz w:val="24"/>
          <w:szCs w:val="24"/>
          <w:rtl/>
        </w:rPr>
        <w:t xml:space="preserve">, </w:t>
      </w:r>
      <w:r w:rsidRPr="00E33150">
        <w:rPr>
          <w:rFonts w:cs="David"/>
          <w:sz w:val="24"/>
          <w:szCs w:val="24"/>
          <w:rtl/>
        </w:rPr>
        <w:t xml:space="preserve">ימים אלה מעוררים חששות  בקרב  הורים ומחנכים גם יחד.  </w:t>
      </w:r>
    </w:p>
    <w:p w:rsidR="00DA4526" w:rsidRDefault="00DA4526" w:rsidP="00624420">
      <w:pPr>
        <w:spacing w:line="360" w:lineRule="auto"/>
        <w:ind w:left="-808"/>
        <w:jc w:val="both"/>
        <w:rPr>
          <w:rFonts w:cs="David"/>
          <w:sz w:val="24"/>
          <w:szCs w:val="24"/>
          <w:rtl/>
        </w:rPr>
      </w:pPr>
    </w:p>
    <w:p w:rsidR="00DA4526" w:rsidRDefault="00DA4526" w:rsidP="00624420">
      <w:pPr>
        <w:spacing w:line="360" w:lineRule="auto"/>
        <w:ind w:left="-808"/>
        <w:jc w:val="both"/>
        <w:rPr>
          <w:rFonts w:cs="David"/>
          <w:sz w:val="24"/>
          <w:szCs w:val="24"/>
          <w:rtl/>
        </w:rPr>
      </w:pPr>
    </w:p>
    <w:p w:rsidR="00DA4526" w:rsidRDefault="00DA4526" w:rsidP="00624420">
      <w:pPr>
        <w:spacing w:line="360" w:lineRule="auto"/>
        <w:ind w:left="-808"/>
        <w:jc w:val="both"/>
        <w:rPr>
          <w:rFonts w:cs="David"/>
          <w:sz w:val="24"/>
          <w:szCs w:val="24"/>
          <w:rtl/>
        </w:rPr>
      </w:pPr>
    </w:p>
    <w:p w:rsidR="00DA4526" w:rsidRDefault="00DA4526" w:rsidP="00624420">
      <w:pPr>
        <w:spacing w:line="360" w:lineRule="auto"/>
        <w:ind w:left="-808"/>
        <w:jc w:val="both"/>
        <w:rPr>
          <w:rFonts w:cs="David"/>
          <w:sz w:val="24"/>
          <w:szCs w:val="24"/>
          <w:rtl/>
        </w:rPr>
      </w:pPr>
    </w:p>
    <w:p w:rsidR="00624420" w:rsidRPr="00E33150" w:rsidRDefault="00624420" w:rsidP="00624420">
      <w:pPr>
        <w:spacing w:line="360" w:lineRule="auto"/>
        <w:ind w:left="-808"/>
        <w:jc w:val="both"/>
        <w:rPr>
          <w:rFonts w:cs="David"/>
          <w:sz w:val="24"/>
          <w:szCs w:val="24"/>
          <w:rtl/>
        </w:rPr>
      </w:pPr>
      <w:r w:rsidRPr="00E33150">
        <w:rPr>
          <w:rFonts w:cs="David"/>
          <w:sz w:val="24"/>
          <w:szCs w:val="24"/>
          <w:rtl/>
        </w:rPr>
        <w:t>החופשה הארוכה</w:t>
      </w:r>
      <w:r w:rsidRPr="00E33150">
        <w:rPr>
          <w:rFonts w:cs="David" w:hint="cs"/>
          <w:sz w:val="24"/>
          <w:szCs w:val="24"/>
          <w:rtl/>
        </w:rPr>
        <w:t xml:space="preserve"> ע</w:t>
      </w:r>
      <w:r w:rsidRPr="00E33150">
        <w:rPr>
          <w:rFonts w:cs="David"/>
          <w:sz w:val="24"/>
          <w:szCs w:val="24"/>
          <w:rtl/>
        </w:rPr>
        <w:t xml:space="preserve">לולה להיות בבחינת  "המפנה לבו לבטלה". יש בכך ביטוי קשה למי שמנתק עצמו ממרכז החיים שלו, הלב, פנוי ולא ממוקד. או אז, מתרחשת הקפיאה, העמידה במקום וממילא מתעצמת סכנת ההיסחפות  אל "השיטים"; אל מעשי השטות. </w:t>
      </w:r>
    </w:p>
    <w:p w:rsidR="00624420" w:rsidRPr="00E33150" w:rsidRDefault="00624420" w:rsidP="00624420">
      <w:pPr>
        <w:spacing w:line="360" w:lineRule="auto"/>
        <w:ind w:left="-808"/>
        <w:jc w:val="both"/>
        <w:rPr>
          <w:rFonts w:cs="David"/>
          <w:sz w:val="24"/>
          <w:szCs w:val="24"/>
          <w:rtl/>
        </w:rPr>
      </w:pPr>
      <w:r w:rsidRPr="00E33150">
        <w:rPr>
          <w:rFonts w:cs="David"/>
          <w:sz w:val="24"/>
          <w:szCs w:val="24"/>
          <w:rtl/>
        </w:rPr>
        <w:t xml:space="preserve">החופשה הגדולה הנה אתגר רוחני רב עוצמה. עלינו להובילו כביטוי לתורת החיבורים היונקת את כוחה </w:t>
      </w:r>
      <w:proofErr w:type="spellStart"/>
      <w:r w:rsidRPr="00E33150">
        <w:rPr>
          <w:rFonts w:cs="David"/>
          <w:sz w:val="24"/>
          <w:szCs w:val="24"/>
          <w:rtl/>
        </w:rPr>
        <w:t>מתוככי</w:t>
      </w:r>
      <w:proofErr w:type="spellEnd"/>
      <w:r w:rsidRPr="00E33150">
        <w:rPr>
          <w:rFonts w:cs="David"/>
          <w:sz w:val="24"/>
          <w:szCs w:val="24"/>
          <w:rtl/>
        </w:rPr>
        <w:t xml:space="preserve"> בית המדרש. עלינו להכין את תלמידנו לקראת חופשה וללמדם כיצד משלבים  בין לימוד תורה לבין חופשה. זו ההזדמנות ללמד את ילדינו כיצד אנו נאמנים למסגרת גם בשעה שאנו רחוקים מהמסגרת. כך, מתבצעת פעולת הכנה לקראת היציאה לחיים. עכשיו, אנו בוחנים את יכולתנו לחיות חיים של בוגר: להיות אחראים לזמן התפילה שלנו, להיות אחראים ללימוד תורה יומי, להיות אחראים לסדר היום, למקומות הבילוי, ועוד. </w:t>
      </w:r>
    </w:p>
    <w:p w:rsidR="00DA4526" w:rsidRDefault="00624420" w:rsidP="00DA4526">
      <w:pPr>
        <w:spacing w:line="360" w:lineRule="auto"/>
        <w:ind w:left="-808"/>
        <w:jc w:val="both"/>
        <w:rPr>
          <w:rFonts w:cs="David"/>
          <w:sz w:val="24"/>
          <w:szCs w:val="24"/>
          <w:rtl/>
        </w:rPr>
      </w:pPr>
      <w:r w:rsidRPr="00E33150">
        <w:rPr>
          <w:rFonts w:cs="David" w:hint="cs"/>
          <w:sz w:val="24"/>
          <w:szCs w:val="24"/>
          <w:rtl/>
        </w:rPr>
        <w:t xml:space="preserve">כולנו </w:t>
      </w:r>
      <w:r w:rsidRPr="00E33150">
        <w:rPr>
          <w:rFonts w:cs="David"/>
          <w:sz w:val="24"/>
          <w:szCs w:val="24"/>
          <w:rtl/>
        </w:rPr>
        <w:t>אמורים לתת לתלמ</w:t>
      </w:r>
      <w:r w:rsidRPr="00E33150">
        <w:rPr>
          <w:rFonts w:cs="David" w:hint="cs"/>
          <w:sz w:val="24"/>
          <w:szCs w:val="24"/>
          <w:rtl/>
        </w:rPr>
        <w:t>ידנו</w:t>
      </w:r>
      <w:r w:rsidRPr="00E33150">
        <w:rPr>
          <w:rFonts w:cs="David"/>
          <w:sz w:val="24"/>
          <w:szCs w:val="24"/>
          <w:rtl/>
        </w:rPr>
        <w:t xml:space="preserve"> אוהל מתנה לקראת החופש. אוהל שממנו </w:t>
      </w:r>
      <w:r w:rsidRPr="00E33150">
        <w:rPr>
          <w:rFonts w:cs="David" w:hint="cs"/>
          <w:sz w:val="24"/>
          <w:szCs w:val="24"/>
          <w:rtl/>
        </w:rPr>
        <w:t>התלמידים</w:t>
      </w:r>
      <w:r w:rsidRPr="00E33150">
        <w:rPr>
          <w:rFonts w:cs="David"/>
          <w:sz w:val="24"/>
          <w:szCs w:val="24"/>
          <w:rtl/>
        </w:rPr>
        <w:t xml:space="preserve"> יוכלו לצאת ולבוא  ושכל הרואים את אותו אוהל יאמרו: "מה טובו אוהליך יעקב". </w:t>
      </w:r>
    </w:p>
    <w:p w:rsidR="00624420" w:rsidRDefault="00624420" w:rsidP="00DA4526">
      <w:pPr>
        <w:spacing w:line="360" w:lineRule="auto"/>
        <w:ind w:left="-808"/>
        <w:jc w:val="both"/>
        <w:rPr>
          <w:rFonts w:cs="David"/>
          <w:b/>
          <w:bCs/>
          <w:sz w:val="24"/>
          <w:szCs w:val="24"/>
          <w:rtl/>
        </w:rPr>
      </w:pPr>
      <w:r w:rsidRPr="00E33150">
        <w:rPr>
          <w:rFonts w:cs="David" w:hint="cs"/>
          <w:sz w:val="24"/>
          <w:szCs w:val="24"/>
          <w:rtl/>
        </w:rPr>
        <w:t xml:space="preserve">דווקא בימים אלו , עלינו לקחת אחריות עצומה על עצמנו , לקחת את ה-"אוהל" מהישיבה לכל תקופת החופשה , ולדאוג לעלות בקדושה </w:t>
      </w:r>
      <w:r w:rsidRPr="00E33150">
        <w:rPr>
          <w:rFonts w:cs="David"/>
          <w:sz w:val="24"/>
          <w:szCs w:val="24"/>
          <w:rtl/>
        </w:rPr>
        <w:t>–</w:t>
      </w:r>
      <w:r w:rsidRPr="00E33150">
        <w:rPr>
          <w:rFonts w:cs="David" w:hint="cs"/>
          <w:sz w:val="24"/>
          <w:szCs w:val="24"/>
          <w:rtl/>
        </w:rPr>
        <w:t xml:space="preserve"> להתפלל רק במניין, ללמוד תורה , לצאת להתנדבויות,</w:t>
      </w:r>
      <w:r>
        <w:rPr>
          <w:rFonts w:cs="David" w:hint="cs"/>
          <w:sz w:val="24"/>
          <w:szCs w:val="24"/>
          <w:rtl/>
        </w:rPr>
        <w:t xml:space="preserve"> </w:t>
      </w:r>
      <w:r w:rsidRPr="00E33150">
        <w:rPr>
          <w:rFonts w:cs="David" w:hint="cs"/>
          <w:sz w:val="24"/>
          <w:szCs w:val="24"/>
          <w:rtl/>
        </w:rPr>
        <w:t>לקר</w:t>
      </w:r>
      <w:r>
        <w:rPr>
          <w:rFonts w:cs="David" w:hint="cs"/>
          <w:sz w:val="24"/>
          <w:szCs w:val="24"/>
          <w:rtl/>
        </w:rPr>
        <w:t>ו</w:t>
      </w:r>
      <w:r w:rsidRPr="00E33150">
        <w:rPr>
          <w:rFonts w:cs="David" w:hint="cs"/>
          <w:sz w:val="24"/>
          <w:szCs w:val="24"/>
          <w:rtl/>
        </w:rPr>
        <w:t xml:space="preserve">א ספרים מועילים .......... ובצורה כזו נשמור על האוהל , ויאמרו כולם  </w:t>
      </w:r>
      <w:r w:rsidRPr="00E33150">
        <w:rPr>
          <w:rFonts w:cs="David"/>
          <w:b/>
          <w:bCs/>
          <w:sz w:val="24"/>
          <w:szCs w:val="24"/>
          <w:rtl/>
        </w:rPr>
        <w:t>"מה טובו אוהליך יעקב משכנותיך ישראל"</w:t>
      </w:r>
      <w:r w:rsidRPr="00E33150">
        <w:rPr>
          <w:rFonts w:cs="David" w:hint="cs"/>
          <w:b/>
          <w:bCs/>
          <w:sz w:val="24"/>
          <w:szCs w:val="24"/>
          <w:rtl/>
        </w:rPr>
        <w:t>.</w:t>
      </w:r>
    </w:p>
    <w:p w:rsidR="00DA4526" w:rsidRDefault="00DA4526" w:rsidP="00DA4526">
      <w:pPr>
        <w:spacing w:line="360" w:lineRule="auto"/>
        <w:ind w:left="-808"/>
        <w:jc w:val="both"/>
        <w:rPr>
          <w:rFonts w:cs="David"/>
          <w:b/>
          <w:bCs/>
          <w:sz w:val="24"/>
          <w:szCs w:val="24"/>
          <w:rtl/>
        </w:rPr>
      </w:pPr>
    </w:p>
    <w:p w:rsidR="00DA4526" w:rsidRDefault="00DA4526" w:rsidP="00DA4526">
      <w:pPr>
        <w:spacing w:line="360" w:lineRule="auto"/>
        <w:ind w:left="-808"/>
        <w:jc w:val="both"/>
        <w:rPr>
          <w:rFonts w:cs="David" w:hint="cs"/>
          <w:b/>
          <w:bCs/>
          <w:rtl/>
        </w:rPr>
      </w:pPr>
      <w:r>
        <w:rPr>
          <w:rFonts w:cs="David" w:hint="cs"/>
          <w:b/>
          <w:bCs/>
          <w:sz w:val="28"/>
          <w:szCs w:val="28"/>
          <w:rtl/>
        </w:rPr>
        <w:t>ועוד משהו חשוב בפרשת השבוע .</w:t>
      </w:r>
    </w:p>
    <w:p w:rsidR="00DA4526" w:rsidRPr="002458C5" w:rsidRDefault="00DA4526" w:rsidP="00DA4526">
      <w:pPr>
        <w:shd w:val="clear" w:color="auto" w:fill="FFFFFF"/>
        <w:ind w:left="-808"/>
        <w:jc w:val="center"/>
        <w:rPr>
          <w:rFonts w:ascii="Arial" w:hAnsi="Arial" w:cs="David"/>
          <w:b/>
          <w:bCs/>
          <w:color w:val="222222"/>
          <w:sz w:val="28"/>
          <w:szCs w:val="28"/>
        </w:rPr>
      </w:pPr>
      <w:r w:rsidRPr="002458C5">
        <w:rPr>
          <w:rFonts w:ascii="Arial" w:hAnsi="Arial" w:cs="David" w:hint="cs"/>
          <w:b/>
          <w:bCs/>
          <w:color w:val="222222"/>
          <w:sz w:val="28"/>
          <w:szCs w:val="28"/>
          <w:u w:val="single"/>
          <w:rtl/>
        </w:rPr>
        <w:t>בדרך שאדם רוצה לילך בה – מוליכים אותו</w:t>
      </w:r>
    </w:p>
    <w:p w:rsidR="00DA4526" w:rsidRPr="00DA4526" w:rsidRDefault="00DA4526" w:rsidP="00DA4526">
      <w:pPr>
        <w:shd w:val="clear" w:color="auto" w:fill="FFFFFF"/>
        <w:ind w:left="-808"/>
        <w:rPr>
          <w:rFonts w:ascii="David" w:hAnsi="David" w:cs="David"/>
          <w:color w:val="222222"/>
          <w:sz w:val="24"/>
          <w:szCs w:val="24"/>
          <w:rtl/>
        </w:rPr>
      </w:pPr>
      <w:r w:rsidRPr="002458C5">
        <w:rPr>
          <w:rFonts w:ascii="Arial" w:hAnsi="Arial" w:cs="Arial" w:hint="cs"/>
          <w:color w:val="000000"/>
          <w:rtl/>
        </w:rPr>
        <w:t> </w:t>
      </w:r>
      <w:r w:rsidRPr="00DA4526">
        <w:rPr>
          <w:rFonts w:ascii="David" w:hAnsi="David" w:cs="David"/>
          <w:color w:val="222222"/>
          <w:sz w:val="24"/>
          <w:szCs w:val="24"/>
          <w:rtl/>
        </w:rPr>
        <w:t>את הפרשה הקודמת סיימנו בשני ניצחונות במסגרת "מלחמות עם ישראל לפני כניסתו לארץ" – מלחמה עם "שני מלכי האמורי".   </w:t>
      </w:r>
    </w:p>
    <w:p w:rsidR="00DA4526" w:rsidRPr="00DA4526" w:rsidRDefault="00DA4526" w:rsidP="00DA4526">
      <w:pPr>
        <w:shd w:val="clear" w:color="auto" w:fill="FFFFFF"/>
        <w:spacing w:line="360" w:lineRule="auto"/>
        <w:ind w:left="-808"/>
        <w:jc w:val="both"/>
        <w:rPr>
          <w:rFonts w:ascii="David" w:hAnsi="David" w:cs="David"/>
          <w:color w:val="222222"/>
          <w:sz w:val="24"/>
          <w:szCs w:val="24"/>
          <w:rtl/>
        </w:rPr>
      </w:pPr>
      <w:r w:rsidRPr="00DA4526">
        <w:rPr>
          <w:rFonts w:ascii="David" w:hAnsi="David" w:cs="David"/>
          <w:color w:val="222222"/>
          <w:sz w:val="24"/>
          <w:szCs w:val="24"/>
          <w:rtl/>
        </w:rPr>
        <w:t xml:space="preserve">בלק, מלך מואב בעת ההיא, שמע את כל אשר עשו בני ישראל והחל לפחד.  אמר לעצמו: אם מעצמות כאלו, עם ישראל ניצח, בוודאי שאנו, יש לנו סיבה טובה לפחד.  בלק הבין שהוא חייב לחבור לעמים אחרים כדי ליצור "גוש חזק", וכך אולי יגבר הסיכוי לנצח במערכה.   וכך, העם המדייני, שהיה שנוא נפשם של המואבים גויס ל"מלחמת מצווה" נגד בני ישראל. </w:t>
      </w:r>
    </w:p>
    <w:p w:rsidR="00DA4526" w:rsidRPr="00DA4526" w:rsidRDefault="00DA4526" w:rsidP="00DA4526">
      <w:pPr>
        <w:shd w:val="clear" w:color="auto" w:fill="FFFFFF"/>
        <w:spacing w:line="360" w:lineRule="auto"/>
        <w:ind w:left="-808"/>
        <w:jc w:val="both"/>
        <w:rPr>
          <w:rFonts w:ascii="David" w:hAnsi="David" w:cs="David"/>
          <w:color w:val="222222"/>
          <w:sz w:val="24"/>
          <w:szCs w:val="24"/>
          <w:rtl/>
        </w:rPr>
      </w:pPr>
      <w:r w:rsidRPr="00DA4526">
        <w:rPr>
          <w:rFonts w:ascii="David" w:hAnsi="David" w:cs="David"/>
          <w:color w:val="222222"/>
          <w:sz w:val="24"/>
          <w:szCs w:val="24"/>
          <w:rtl/>
        </w:rPr>
        <w:t xml:space="preserve">בלק שמע והבין, שניצחונות ישראל בקרב, אינם רק טאקטיים צבאיים אלא יש כאן - "משהו מעבר לכך".  </w:t>
      </w:r>
      <w:r>
        <w:rPr>
          <w:rFonts w:ascii="David" w:hAnsi="David" w:cs="David" w:hint="cs"/>
          <w:color w:val="222222"/>
          <w:sz w:val="24"/>
          <w:szCs w:val="24"/>
          <w:rtl/>
        </w:rPr>
        <w:t xml:space="preserve">בלק </w:t>
      </w:r>
      <w:r w:rsidRPr="00DA4526">
        <w:rPr>
          <w:rFonts w:ascii="David" w:hAnsi="David" w:cs="David"/>
          <w:color w:val="222222"/>
          <w:sz w:val="24"/>
          <w:szCs w:val="24"/>
          <w:rtl/>
        </w:rPr>
        <w:t>חשב בליבו,  אם להם יש כוח נוסף, אף אנחנו נצטייד ב"כוח נוסף" ולכן החליט לשלוח שרים מממשלתו  אל נביא הגויים, בלעם שמו, שאולי קללה שתצא מפיו על עם ישראל, תיתן להם רוח גבית ותגרום לניצחונם ולמפלתה ש</w:t>
      </w:r>
      <w:r>
        <w:rPr>
          <w:rFonts w:ascii="David" w:hAnsi="David" w:cs="David"/>
          <w:color w:val="222222"/>
          <w:sz w:val="24"/>
          <w:szCs w:val="24"/>
          <w:rtl/>
        </w:rPr>
        <w:t>ל ישראל. וכך אמרו שרי בלק לבלעם</w:t>
      </w:r>
      <w:r>
        <w:rPr>
          <w:rFonts w:ascii="David" w:hAnsi="David" w:cs="David" w:hint="cs"/>
          <w:color w:val="222222"/>
          <w:sz w:val="24"/>
          <w:szCs w:val="24"/>
          <w:rtl/>
        </w:rPr>
        <w:t xml:space="preserve">, </w:t>
      </w:r>
      <w:r>
        <w:rPr>
          <w:rFonts w:ascii="David" w:hAnsi="David" w:cs="David" w:hint="cs"/>
          <w:color w:val="000000"/>
          <w:sz w:val="24"/>
          <w:szCs w:val="24"/>
          <w:rtl/>
        </w:rPr>
        <w:t xml:space="preserve"> </w:t>
      </w:r>
      <w:r w:rsidRPr="00DA4526">
        <w:rPr>
          <w:rFonts w:ascii="David" w:hAnsi="David" w:cs="David" w:hint="cs"/>
          <w:b/>
          <w:bCs/>
          <w:color w:val="000000"/>
          <w:sz w:val="24"/>
          <w:szCs w:val="24"/>
          <w:rtl/>
        </w:rPr>
        <w:t>"</w:t>
      </w:r>
      <w:r w:rsidRPr="00DA4526">
        <w:rPr>
          <w:rFonts w:ascii="David" w:hAnsi="David" w:cs="David"/>
          <w:b/>
          <w:bCs/>
          <w:color w:val="000000"/>
          <w:sz w:val="26"/>
          <w:szCs w:val="26"/>
          <w:rtl/>
        </w:rPr>
        <w:t>וְעַתָּה לְכָה נָּא </w:t>
      </w:r>
      <w:r w:rsidRPr="00DA4526">
        <w:rPr>
          <w:rFonts w:ascii="David" w:hAnsi="David" w:cs="David"/>
          <w:b/>
          <w:bCs/>
          <w:color w:val="000000"/>
          <w:sz w:val="26"/>
          <w:szCs w:val="26"/>
          <w:u w:val="single"/>
          <w:rtl/>
        </w:rPr>
        <w:t>אָרָה</w:t>
      </w:r>
      <w:r w:rsidRPr="00DA4526">
        <w:rPr>
          <w:rFonts w:ascii="David" w:hAnsi="David" w:cs="David"/>
          <w:b/>
          <w:bCs/>
          <w:color w:val="000000"/>
          <w:sz w:val="26"/>
          <w:szCs w:val="26"/>
          <w:rtl/>
        </w:rPr>
        <w:t xml:space="preserve"> לִּי אֶת הָעָם הַזֶּה כִּי עָצוּם הוּא מִמֶּנִּי אוּלַי אוּכַל נַכֶּה בּוֹ </w:t>
      </w:r>
      <w:proofErr w:type="spellStart"/>
      <w:r w:rsidRPr="00DA4526">
        <w:rPr>
          <w:rFonts w:ascii="David" w:hAnsi="David" w:cs="David"/>
          <w:b/>
          <w:bCs/>
          <w:color w:val="000000"/>
          <w:sz w:val="26"/>
          <w:szCs w:val="26"/>
          <w:rtl/>
        </w:rPr>
        <w:t>וַאֲגָרְשֶׁנּו</w:t>
      </w:r>
      <w:proofErr w:type="spellEnd"/>
      <w:r w:rsidRPr="00DA4526">
        <w:rPr>
          <w:rFonts w:ascii="David" w:hAnsi="David" w:cs="David"/>
          <w:b/>
          <w:bCs/>
          <w:color w:val="000000"/>
          <w:sz w:val="26"/>
          <w:szCs w:val="26"/>
          <w:rtl/>
        </w:rPr>
        <w:t xml:space="preserve">ּ מִן הָאָרֶץ כִּי יָדַעְתִּי אֵת אֲשֶׁר תְּבָרֵךְ מְבֹרָךְ וַאֲשֶׁר </w:t>
      </w:r>
      <w:r w:rsidRPr="00DA4526">
        <w:rPr>
          <w:rFonts w:ascii="David" w:hAnsi="David" w:cs="David"/>
          <w:b/>
          <w:bCs/>
          <w:color w:val="000000"/>
          <w:sz w:val="26"/>
          <w:szCs w:val="26"/>
          <w:rtl/>
        </w:rPr>
        <w:t>תָּאֹר יוּאָר</w:t>
      </w:r>
      <w:r w:rsidRPr="00DA4526">
        <w:rPr>
          <w:rFonts w:ascii="David" w:hAnsi="David" w:cs="David" w:hint="cs"/>
          <w:b/>
          <w:bCs/>
          <w:color w:val="000000"/>
          <w:sz w:val="26"/>
          <w:szCs w:val="26"/>
          <w:rtl/>
        </w:rPr>
        <w:t>"</w:t>
      </w:r>
      <w:r>
        <w:rPr>
          <w:rFonts w:ascii="David" w:hAnsi="David" w:cs="David" w:hint="cs"/>
          <w:color w:val="000000"/>
          <w:sz w:val="24"/>
          <w:szCs w:val="24"/>
          <w:rtl/>
        </w:rPr>
        <w:t xml:space="preserve"> </w:t>
      </w:r>
      <w:r w:rsidRPr="00DA4526">
        <w:rPr>
          <w:rFonts w:ascii="David" w:hAnsi="David" w:cs="David"/>
          <w:color w:val="000000"/>
          <w:sz w:val="24"/>
          <w:szCs w:val="24"/>
          <w:rtl/>
        </w:rPr>
        <w:t> </w:t>
      </w:r>
      <w:r w:rsidRPr="00DA4526">
        <w:rPr>
          <w:rFonts w:ascii="David" w:hAnsi="David" w:cs="David"/>
          <w:color w:val="222222"/>
          <w:sz w:val="24"/>
          <w:szCs w:val="24"/>
          <w:rtl/>
        </w:rPr>
        <w:t>(במדבר, פרק כ"ב, פסוק ו')</w:t>
      </w:r>
    </w:p>
    <w:p w:rsidR="00DA4526" w:rsidRPr="00DA4526" w:rsidRDefault="00DA4526" w:rsidP="00DA4526">
      <w:pPr>
        <w:shd w:val="clear" w:color="auto" w:fill="FFFFFF"/>
        <w:ind w:left="-808"/>
        <w:rPr>
          <w:rFonts w:ascii="David" w:hAnsi="David" w:cs="David"/>
          <w:color w:val="222222"/>
          <w:sz w:val="24"/>
          <w:szCs w:val="24"/>
          <w:rtl/>
        </w:rPr>
      </w:pPr>
      <w:r w:rsidRPr="00DA4526">
        <w:rPr>
          <w:rFonts w:ascii="David" w:hAnsi="David" w:cs="David"/>
          <w:color w:val="000000"/>
          <w:sz w:val="24"/>
          <w:szCs w:val="24"/>
          <w:rtl/>
        </w:rPr>
        <w:t> </w:t>
      </w:r>
    </w:p>
    <w:p w:rsidR="00DA4526" w:rsidRDefault="00DA4526" w:rsidP="00DA4526">
      <w:pPr>
        <w:shd w:val="clear" w:color="auto" w:fill="FFFFFF"/>
        <w:spacing w:line="360" w:lineRule="auto"/>
        <w:ind w:left="-808"/>
        <w:rPr>
          <w:rFonts w:ascii="David" w:hAnsi="David" w:cs="David"/>
          <w:color w:val="222222"/>
          <w:sz w:val="24"/>
          <w:szCs w:val="24"/>
          <w:rtl/>
        </w:rPr>
      </w:pPr>
    </w:p>
    <w:p w:rsidR="00DA4526" w:rsidRDefault="00DA4526" w:rsidP="00DA4526">
      <w:pPr>
        <w:shd w:val="clear" w:color="auto" w:fill="FFFFFF"/>
        <w:spacing w:line="360" w:lineRule="auto"/>
        <w:ind w:left="-808"/>
        <w:rPr>
          <w:rFonts w:ascii="David" w:hAnsi="David" w:cs="David"/>
          <w:color w:val="222222"/>
          <w:sz w:val="24"/>
          <w:szCs w:val="24"/>
          <w:rtl/>
        </w:rPr>
      </w:pPr>
    </w:p>
    <w:p w:rsidR="00DA4526" w:rsidRPr="00DA4526" w:rsidRDefault="00DA4526" w:rsidP="00DA4526">
      <w:pPr>
        <w:shd w:val="clear" w:color="auto" w:fill="FFFFFF"/>
        <w:spacing w:line="360" w:lineRule="auto"/>
        <w:ind w:left="-808"/>
        <w:rPr>
          <w:rFonts w:ascii="David" w:hAnsi="David" w:cs="David"/>
          <w:b/>
          <w:bCs/>
          <w:color w:val="222222"/>
          <w:sz w:val="26"/>
          <w:szCs w:val="26"/>
          <w:rtl/>
        </w:rPr>
      </w:pPr>
      <w:r w:rsidRPr="00DA4526">
        <w:rPr>
          <w:rFonts w:ascii="David" w:hAnsi="David" w:cs="David"/>
          <w:color w:val="222222"/>
          <w:sz w:val="24"/>
          <w:szCs w:val="24"/>
          <w:rtl/>
        </w:rPr>
        <w:t xml:space="preserve">בלעם שלא היה מאוהבי ישראל, שמח מאוד על המשימה הבאה לפתחו, לקלל את עם ישראל, אך </w:t>
      </w:r>
      <w:r>
        <w:rPr>
          <w:rFonts w:ascii="David" w:hAnsi="David" w:cs="David" w:hint="cs"/>
          <w:color w:val="222222"/>
          <w:sz w:val="24"/>
          <w:szCs w:val="24"/>
          <w:rtl/>
        </w:rPr>
        <w:t>הוא</w:t>
      </w:r>
      <w:r w:rsidRPr="00DA4526">
        <w:rPr>
          <w:rFonts w:ascii="David" w:hAnsi="David" w:cs="David"/>
          <w:color w:val="222222"/>
          <w:sz w:val="24"/>
          <w:szCs w:val="24"/>
          <w:rtl/>
        </w:rPr>
        <w:t xml:space="preserve"> ידע, שאין כוחו אלא מן ההשראה האלוקית שזכה לה, ולכן השיב לשליחי בלק</w:t>
      </w:r>
      <w:r>
        <w:rPr>
          <w:rFonts w:ascii="David" w:hAnsi="David" w:cs="David" w:hint="cs"/>
          <w:color w:val="222222"/>
          <w:sz w:val="24"/>
          <w:szCs w:val="24"/>
          <w:rtl/>
        </w:rPr>
        <w:t xml:space="preserve">  - </w:t>
      </w:r>
      <w:r>
        <w:rPr>
          <w:rFonts w:ascii="David" w:hAnsi="David" w:cs="David" w:hint="cs"/>
          <w:color w:val="000000"/>
          <w:sz w:val="24"/>
          <w:szCs w:val="24"/>
          <w:rtl/>
        </w:rPr>
        <w:t>"</w:t>
      </w:r>
      <w:proofErr w:type="spellStart"/>
      <w:r w:rsidRPr="00DA4526">
        <w:rPr>
          <w:rFonts w:ascii="David" w:hAnsi="David" w:cs="David"/>
          <w:b/>
          <w:bCs/>
          <w:color w:val="000000"/>
          <w:sz w:val="26"/>
          <w:szCs w:val="26"/>
          <w:rtl/>
        </w:rPr>
        <w:t>לִינו</w:t>
      </w:r>
      <w:proofErr w:type="spellEnd"/>
      <w:r w:rsidRPr="00DA4526">
        <w:rPr>
          <w:rFonts w:ascii="David" w:hAnsi="David" w:cs="David"/>
          <w:b/>
          <w:bCs/>
          <w:color w:val="000000"/>
          <w:sz w:val="26"/>
          <w:szCs w:val="26"/>
          <w:rtl/>
        </w:rPr>
        <w:t>ּ פֹה הַלַּיְלָה וַהֲשִׁבֹתִי אֶתְכֶם דָּבָר</w:t>
      </w:r>
      <w:r w:rsidRPr="00DA4526">
        <w:rPr>
          <w:rFonts w:ascii="David" w:hAnsi="David" w:cs="David" w:hint="cs"/>
          <w:b/>
          <w:bCs/>
          <w:color w:val="000000"/>
          <w:sz w:val="26"/>
          <w:szCs w:val="26"/>
          <w:rtl/>
        </w:rPr>
        <w:t xml:space="preserve"> </w:t>
      </w:r>
      <w:r w:rsidRPr="00DA4526">
        <w:rPr>
          <w:rFonts w:ascii="David" w:hAnsi="David" w:cs="David"/>
          <w:b/>
          <w:bCs/>
          <w:color w:val="000000"/>
          <w:sz w:val="26"/>
          <w:szCs w:val="26"/>
          <w:rtl/>
        </w:rPr>
        <w:t>כַּאֲשׁ</w:t>
      </w:r>
      <w:r w:rsidRPr="00DA4526">
        <w:rPr>
          <w:rFonts w:ascii="David" w:hAnsi="David" w:cs="David"/>
          <w:b/>
          <w:bCs/>
          <w:color w:val="000000"/>
          <w:sz w:val="26"/>
          <w:szCs w:val="26"/>
          <w:rtl/>
        </w:rPr>
        <w:t>ֶר יְדַבֵּר ה' אֵלָי</w:t>
      </w:r>
      <w:r w:rsidRPr="00DA4526">
        <w:rPr>
          <w:rFonts w:ascii="David" w:hAnsi="David" w:cs="David" w:hint="cs"/>
          <w:b/>
          <w:bCs/>
          <w:color w:val="000000"/>
          <w:sz w:val="26"/>
          <w:szCs w:val="26"/>
          <w:rtl/>
        </w:rPr>
        <w:t>"</w:t>
      </w:r>
      <w:r w:rsidRPr="00DA4526">
        <w:rPr>
          <w:rFonts w:ascii="David" w:hAnsi="David" w:cs="David"/>
          <w:b/>
          <w:bCs/>
          <w:color w:val="000000"/>
          <w:sz w:val="26"/>
          <w:szCs w:val="26"/>
          <w:rtl/>
        </w:rPr>
        <w:t>   </w:t>
      </w:r>
      <w:r w:rsidRPr="00DA4526">
        <w:rPr>
          <w:rFonts w:ascii="David" w:hAnsi="David" w:cs="David"/>
          <w:b/>
          <w:bCs/>
          <w:color w:val="222222"/>
          <w:sz w:val="26"/>
          <w:szCs w:val="26"/>
          <w:rtl/>
        </w:rPr>
        <w:t>(שם פסוק ח')</w:t>
      </w:r>
    </w:p>
    <w:p w:rsidR="00DA4526" w:rsidRPr="00DA4526" w:rsidRDefault="00DA4526" w:rsidP="00DA4526">
      <w:pPr>
        <w:shd w:val="clear" w:color="auto" w:fill="FFFFFF"/>
        <w:spacing w:line="360" w:lineRule="auto"/>
        <w:ind w:left="-808"/>
        <w:rPr>
          <w:rFonts w:ascii="David" w:hAnsi="David" w:cs="David"/>
          <w:color w:val="000000"/>
          <w:sz w:val="24"/>
          <w:szCs w:val="24"/>
          <w:rtl/>
        </w:rPr>
      </w:pPr>
      <w:r w:rsidRPr="00DA4526">
        <w:rPr>
          <w:rFonts w:ascii="David" w:hAnsi="David" w:cs="David"/>
          <w:color w:val="222222"/>
          <w:sz w:val="24"/>
          <w:szCs w:val="24"/>
          <w:rtl/>
        </w:rPr>
        <w:t xml:space="preserve">ואמנם, ה' </w:t>
      </w:r>
      <w:proofErr w:type="spellStart"/>
      <w:r w:rsidRPr="00DA4526">
        <w:rPr>
          <w:rFonts w:ascii="David" w:hAnsi="David" w:cs="David"/>
          <w:color w:val="222222"/>
          <w:sz w:val="24"/>
          <w:szCs w:val="24"/>
          <w:rtl/>
        </w:rPr>
        <w:t>יתב</w:t>
      </w:r>
      <w:proofErr w:type="spellEnd"/>
      <w:r w:rsidRPr="00DA4526">
        <w:rPr>
          <w:rFonts w:ascii="David" w:hAnsi="David" w:cs="David"/>
          <w:color w:val="222222"/>
          <w:sz w:val="24"/>
          <w:szCs w:val="24"/>
          <w:rtl/>
        </w:rPr>
        <w:t xml:space="preserve">'  נגלה </w:t>
      </w:r>
      <w:r>
        <w:rPr>
          <w:rFonts w:ascii="David" w:hAnsi="David" w:cs="David" w:hint="cs"/>
          <w:color w:val="222222"/>
          <w:sz w:val="24"/>
          <w:szCs w:val="24"/>
          <w:rtl/>
        </w:rPr>
        <w:t xml:space="preserve">אל בלעם </w:t>
      </w:r>
      <w:r w:rsidRPr="00DA4526">
        <w:rPr>
          <w:rFonts w:ascii="David" w:hAnsi="David" w:cs="David"/>
          <w:color w:val="222222"/>
          <w:sz w:val="24"/>
          <w:szCs w:val="24"/>
          <w:rtl/>
        </w:rPr>
        <w:t>בחלום הלילה, ושמע את כמיהתו של בלעם לקללם, אך תשובת הבורא הייתה נחרצת</w:t>
      </w:r>
      <w:r w:rsidRPr="00DA4526">
        <w:rPr>
          <w:rFonts w:ascii="David" w:hAnsi="David" w:cs="David"/>
          <w:color w:val="000000"/>
          <w:sz w:val="24"/>
          <w:szCs w:val="24"/>
          <w:rtl/>
        </w:rPr>
        <w:t>: </w:t>
      </w:r>
      <w:r w:rsidRPr="00DA4526">
        <w:rPr>
          <w:rFonts w:ascii="David" w:hAnsi="David" w:cs="David" w:hint="cs"/>
          <w:b/>
          <w:bCs/>
          <w:color w:val="000000"/>
          <w:sz w:val="26"/>
          <w:szCs w:val="26"/>
          <w:rtl/>
        </w:rPr>
        <w:t>"</w:t>
      </w:r>
      <w:r w:rsidRPr="00DA4526">
        <w:rPr>
          <w:rFonts w:ascii="David" w:hAnsi="David" w:cs="David"/>
          <w:b/>
          <w:bCs/>
          <w:color w:val="000000"/>
          <w:sz w:val="26"/>
          <w:szCs w:val="26"/>
          <w:rtl/>
        </w:rPr>
        <w:t>לֹא תֵלֵךְ עִמָּהֶם</w:t>
      </w:r>
      <w:r w:rsidRPr="00DA4526">
        <w:rPr>
          <w:rFonts w:ascii="David" w:hAnsi="David" w:cs="David" w:hint="cs"/>
          <w:b/>
          <w:bCs/>
          <w:color w:val="000000"/>
          <w:sz w:val="26"/>
          <w:szCs w:val="26"/>
          <w:rtl/>
        </w:rPr>
        <w:t>"</w:t>
      </w:r>
      <w:r>
        <w:rPr>
          <w:rFonts w:ascii="David" w:hAnsi="David" w:cs="David" w:hint="cs"/>
          <w:color w:val="000000"/>
          <w:sz w:val="24"/>
          <w:szCs w:val="24"/>
          <w:rtl/>
        </w:rPr>
        <w:t xml:space="preserve"> !!</w:t>
      </w:r>
      <w:r w:rsidRPr="00DA4526">
        <w:rPr>
          <w:rFonts w:ascii="David" w:hAnsi="David" w:cs="David"/>
          <w:color w:val="000000"/>
          <w:sz w:val="24"/>
          <w:szCs w:val="24"/>
          <w:rtl/>
        </w:rPr>
        <w:t>!</w:t>
      </w:r>
    </w:p>
    <w:p w:rsidR="00DA4526" w:rsidRPr="00DA4526" w:rsidRDefault="00DA4526" w:rsidP="00DA4526">
      <w:pPr>
        <w:shd w:val="clear" w:color="auto" w:fill="FFFFFF"/>
        <w:spacing w:line="360" w:lineRule="auto"/>
        <w:ind w:left="-808"/>
        <w:rPr>
          <w:rFonts w:ascii="David" w:hAnsi="David" w:cs="David"/>
          <w:color w:val="222222"/>
          <w:sz w:val="24"/>
          <w:szCs w:val="24"/>
          <w:rtl/>
        </w:rPr>
      </w:pPr>
      <w:r w:rsidRPr="00DA4526">
        <w:rPr>
          <w:rFonts w:ascii="David" w:hAnsi="David" w:cs="David"/>
          <w:color w:val="222222"/>
          <w:sz w:val="24"/>
          <w:szCs w:val="24"/>
          <w:rtl/>
        </w:rPr>
        <w:t>שב וש</w:t>
      </w:r>
      <w:r>
        <w:rPr>
          <w:rFonts w:ascii="David" w:hAnsi="David" w:cs="David" w:hint="cs"/>
          <w:color w:val="222222"/>
          <w:sz w:val="24"/>
          <w:szCs w:val="24"/>
          <w:rtl/>
        </w:rPr>
        <w:t>ו</w:t>
      </w:r>
      <w:r w:rsidRPr="00DA4526">
        <w:rPr>
          <w:rFonts w:ascii="David" w:hAnsi="David" w:cs="David"/>
          <w:color w:val="222222"/>
          <w:sz w:val="24"/>
          <w:szCs w:val="24"/>
          <w:rtl/>
        </w:rPr>
        <w:t>אל בלעם:</w:t>
      </w:r>
      <w:r w:rsidRPr="00DA4526">
        <w:rPr>
          <w:rFonts w:ascii="David" w:hAnsi="David" w:cs="David"/>
          <w:color w:val="000000"/>
          <w:sz w:val="24"/>
          <w:szCs w:val="24"/>
          <w:rtl/>
        </w:rPr>
        <w:t>  </w:t>
      </w:r>
      <w:r w:rsidRPr="00DA4526">
        <w:rPr>
          <w:rFonts w:ascii="David" w:hAnsi="David" w:cs="David"/>
          <w:color w:val="222222"/>
          <w:sz w:val="24"/>
          <w:szCs w:val="24"/>
          <w:rtl/>
        </w:rPr>
        <w:t>אולי אקללם במקומי, ולא אלך עם שרי בלק ?</w:t>
      </w:r>
      <w:r w:rsidRPr="00DA4526">
        <w:rPr>
          <w:rFonts w:ascii="David" w:hAnsi="David" w:cs="David"/>
          <w:color w:val="000000"/>
          <w:sz w:val="24"/>
          <w:szCs w:val="24"/>
          <w:rtl/>
        </w:rPr>
        <w:t>, </w:t>
      </w:r>
      <w:r w:rsidRPr="00DA4526">
        <w:rPr>
          <w:rFonts w:ascii="David" w:hAnsi="David" w:cs="David"/>
          <w:color w:val="222222"/>
          <w:sz w:val="24"/>
          <w:szCs w:val="24"/>
          <w:rtl/>
        </w:rPr>
        <w:t>על כך נענה</w:t>
      </w:r>
      <w:r>
        <w:rPr>
          <w:rFonts w:ascii="David" w:hAnsi="David" w:cs="David" w:hint="cs"/>
          <w:color w:val="222222"/>
          <w:sz w:val="24"/>
          <w:szCs w:val="24"/>
          <w:rtl/>
        </w:rPr>
        <w:t xml:space="preserve"> עי" ה' </w:t>
      </w:r>
      <w:r>
        <w:rPr>
          <w:rFonts w:ascii="David" w:hAnsi="David" w:cs="David"/>
          <w:color w:val="000000"/>
          <w:sz w:val="24"/>
          <w:szCs w:val="24"/>
          <w:rtl/>
        </w:rPr>
        <w:t>–</w:t>
      </w:r>
      <w:r>
        <w:rPr>
          <w:rFonts w:ascii="David" w:hAnsi="David" w:cs="David" w:hint="cs"/>
          <w:color w:val="000000"/>
          <w:sz w:val="24"/>
          <w:szCs w:val="24"/>
          <w:rtl/>
        </w:rPr>
        <w:t xml:space="preserve"> </w:t>
      </w:r>
      <w:r w:rsidRPr="00DA4526">
        <w:rPr>
          <w:rFonts w:ascii="David" w:hAnsi="David" w:cs="David" w:hint="cs"/>
          <w:b/>
          <w:bCs/>
          <w:color w:val="000000"/>
          <w:sz w:val="26"/>
          <w:szCs w:val="26"/>
          <w:rtl/>
        </w:rPr>
        <w:t>"</w:t>
      </w:r>
      <w:r w:rsidRPr="00DA4526">
        <w:rPr>
          <w:rFonts w:ascii="David" w:hAnsi="David" w:cs="David"/>
          <w:b/>
          <w:bCs/>
          <w:color w:val="000000"/>
          <w:sz w:val="26"/>
          <w:szCs w:val="26"/>
          <w:rtl/>
        </w:rPr>
        <w:t>לֹא תָאֹר אֶת הָעָם</w:t>
      </w:r>
      <w:r w:rsidRPr="00DA4526">
        <w:rPr>
          <w:rFonts w:ascii="David" w:hAnsi="David" w:cs="David" w:hint="cs"/>
          <w:b/>
          <w:bCs/>
          <w:color w:val="000000"/>
          <w:sz w:val="26"/>
          <w:szCs w:val="26"/>
          <w:rtl/>
        </w:rPr>
        <w:t xml:space="preserve"> כי ברוך הוא"</w:t>
      </w:r>
      <w:r w:rsidRPr="00DA4526">
        <w:rPr>
          <w:rFonts w:ascii="David" w:hAnsi="David" w:cs="David"/>
          <w:b/>
          <w:bCs/>
          <w:color w:val="000000"/>
          <w:sz w:val="26"/>
          <w:szCs w:val="26"/>
          <w:rtl/>
        </w:rPr>
        <w:t>.</w:t>
      </w:r>
      <w:r>
        <w:rPr>
          <w:rFonts w:ascii="David" w:hAnsi="David" w:cs="David" w:hint="cs"/>
          <w:color w:val="000000"/>
          <w:sz w:val="24"/>
          <w:szCs w:val="24"/>
          <w:rtl/>
        </w:rPr>
        <w:t xml:space="preserve">  </w:t>
      </w:r>
      <w:r w:rsidRPr="00DA4526">
        <w:rPr>
          <w:rFonts w:ascii="David" w:hAnsi="David" w:cs="David"/>
          <w:color w:val="222222"/>
          <w:sz w:val="24"/>
          <w:szCs w:val="24"/>
          <w:rtl/>
        </w:rPr>
        <w:t xml:space="preserve">ואז חזר ושאל: אם כן, אולי אברך את עם ישראל? ענה לו ה' </w:t>
      </w:r>
      <w:proofErr w:type="spellStart"/>
      <w:r w:rsidRPr="00DA4526">
        <w:rPr>
          <w:rFonts w:ascii="David" w:hAnsi="David" w:cs="David"/>
          <w:color w:val="222222"/>
          <w:sz w:val="24"/>
          <w:szCs w:val="24"/>
          <w:rtl/>
        </w:rPr>
        <w:t>יתב</w:t>
      </w:r>
      <w:proofErr w:type="spellEnd"/>
      <w:r w:rsidRPr="00DA4526">
        <w:rPr>
          <w:rFonts w:ascii="David" w:hAnsi="David" w:cs="David"/>
          <w:color w:val="222222"/>
          <w:sz w:val="24"/>
          <w:szCs w:val="24"/>
          <w:rtl/>
        </w:rPr>
        <w:t xml:space="preserve">' : לא </w:t>
      </w:r>
      <w:proofErr w:type="spellStart"/>
      <w:r w:rsidRPr="00DA4526">
        <w:rPr>
          <w:rFonts w:ascii="David" w:hAnsi="David" w:cs="David"/>
          <w:color w:val="222222"/>
          <w:sz w:val="24"/>
          <w:szCs w:val="24"/>
          <w:rtl/>
        </w:rPr>
        <w:t>מדובשך</w:t>
      </w:r>
      <w:proofErr w:type="spellEnd"/>
      <w:r w:rsidRPr="00DA4526">
        <w:rPr>
          <w:rFonts w:ascii="David" w:hAnsi="David" w:cs="David"/>
          <w:color w:val="222222"/>
          <w:sz w:val="24"/>
          <w:szCs w:val="24"/>
          <w:rtl/>
        </w:rPr>
        <w:t xml:space="preserve"> ולא מעוקצך</w:t>
      </w:r>
      <w:r w:rsidRPr="00DA4526">
        <w:rPr>
          <w:rFonts w:ascii="David" w:hAnsi="David" w:cs="David"/>
          <w:color w:val="000000"/>
          <w:sz w:val="24"/>
          <w:szCs w:val="24"/>
          <w:rtl/>
        </w:rPr>
        <w:t> </w:t>
      </w:r>
      <w:r w:rsidRPr="00DA4526">
        <w:rPr>
          <w:rFonts w:ascii="David" w:hAnsi="David" w:cs="David"/>
          <w:color w:val="222222"/>
          <w:sz w:val="24"/>
          <w:szCs w:val="24"/>
          <w:rtl/>
        </w:rPr>
        <w:t xml:space="preserve">(לא צריך, לא את </w:t>
      </w:r>
      <w:proofErr w:type="spellStart"/>
      <w:r w:rsidRPr="00DA4526">
        <w:rPr>
          <w:rFonts w:ascii="David" w:hAnsi="David" w:cs="David"/>
          <w:color w:val="222222"/>
          <w:sz w:val="24"/>
          <w:szCs w:val="24"/>
          <w:rtl/>
        </w:rPr>
        <w:t>קיללתך</w:t>
      </w:r>
      <w:proofErr w:type="spellEnd"/>
      <w:r w:rsidRPr="00DA4526">
        <w:rPr>
          <w:rFonts w:ascii="David" w:hAnsi="David" w:cs="David"/>
          <w:color w:val="222222"/>
          <w:sz w:val="24"/>
          <w:szCs w:val="24"/>
          <w:rtl/>
        </w:rPr>
        <w:t xml:space="preserve"> ולא את ברכתך)</w:t>
      </w:r>
      <w:r>
        <w:rPr>
          <w:rFonts w:ascii="David" w:hAnsi="David" w:cs="David"/>
          <w:color w:val="000000"/>
          <w:sz w:val="24"/>
          <w:szCs w:val="24"/>
          <w:rtl/>
        </w:rPr>
        <w:t>  </w:t>
      </w:r>
      <w:r>
        <w:rPr>
          <w:rFonts w:ascii="David" w:hAnsi="David" w:cs="David" w:hint="cs"/>
          <w:color w:val="000000"/>
          <w:sz w:val="24"/>
          <w:szCs w:val="24"/>
          <w:rtl/>
        </w:rPr>
        <w:t xml:space="preserve">- </w:t>
      </w:r>
      <w:r w:rsidRPr="00DA4526">
        <w:rPr>
          <w:rFonts w:ascii="David" w:hAnsi="David" w:cs="David" w:hint="cs"/>
          <w:b/>
          <w:bCs/>
          <w:color w:val="000000"/>
          <w:sz w:val="26"/>
          <w:szCs w:val="26"/>
          <w:rtl/>
        </w:rPr>
        <w:t>"</w:t>
      </w:r>
      <w:r w:rsidRPr="00DA4526">
        <w:rPr>
          <w:rFonts w:ascii="David" w:hAnsi="David" w:cs="David"/>
          <w:b/>
          <w:bCs/>
          <w:color w:val="000000"/>
          <w:sz w:val="26"/>
          <w:szCs w:val="26"/>
          <w:rtl/>
        </w:rPr>
        <w:t>כִּי בָרוּךְ הוּא</w:t>
      </w:r>
      <w:r w:rsidRPr="00DA4526">
        <w:rPr>
          <w:rFonts w:ascii="David" w:hAnsi="David" w:cs="David" w:hint="cs"/>
          <w:b/>
          <w:bCs/>
          <w:color w:val="000000"/>
          <w:sz w:val="26"/>
          <w:szCs w:val="26"/>
          <w:rtl/>
        </w:rPr>
        <w:t>"</w:t>
      </w:r>
      <w:r>
        <w:rPr>
          <w:rFonts w:ascii="David" w:hAnsi="David" w:cs="David" w:hint="cs"/>
          <w:color w:val="000000"/>
          <w:sz w:val="24"/>
          <w:szCs w:val="24"/>
          <w:rtl/>
        </w:rPr>
        <w:t xml:space="preserve"> </w:t>
      </w:r>
      <w:r w:rsidRPr="00DA4526">
        <w:rPr>
          <w:rFonts w:ascii="David" w:hAnsi="David" w:cs="David"/>
          <w:color w:val="000000"/>
          <w:sz w:val="24"/>
          <w:szCs w:val="24"/>
          <w:rtl/>
        </w:rPr>
        <w:t> </w:t>
      </w:r>
      <w:r w:rsidRPr="00DA4526">
        <w:rPr>
          <w:rFonts w:ascii="David" w:hAnsi="David" w:cs="David"/>
          <w:color w:val="222222"/>
          <w:sz w:val="24"/>
          <w:szCs w:val="24"/>
          <w:rtl/>
        </w:rPr>
        <w:t>(הדיאלוג הוא על פי פירוש רש"י על הפסוק).  </w:t>
      </w:r>
    </w:p>
    <w:p w:rsidR="00DA4526" w:rsidRPr="00DA4526" w:rsidRDefault="00DA4526" w:rsidP="00DA4526">
      <w:pPr>
        <w:shd w:val="clear" w:color="auto" w:fill="FFFFFF"/>
        <w:spacing w:line="360" w:lineRule="auto"/>
        <w:ind w:left="-808"/>
        <w:rPr>
          <w:rFonts w:ascii="David" w:hAnsi="David" w:cs="David"/>
          <w:color w:val="222222"/>
          <w:sz w:val="24"/>
          <w:szCs w:val="24"/>
          <w:rtl/>
        </w:rPr>
      </w:pPr>
      <w:r w:rsidRPr="00DA4526">
        <w:rPr>
          <w:rFonts w:ascii="David" w:hAnsi="David" w:cs="David"/>
          <w:color w:val="222222"/>
          <w:sz w:val="24"/>
          <w:szCs w:val="24"/>
          <w:rtl/>
        </w:rPr>
        <w:t>בלעם א</w:t>
      </w:r>
      <w:r>
        <w:rPr>
          <w:rFonts w:ascii="David" w:hAnsi="David" w:cs="David" w:hint="cs"/>
          <w:color w:val="222222"/>
          <w:sz w:val="24"/>
          <w:szCs w:val="24"/>
          <w:rtl/>
        </w:rPr>
        <w:t>ו</w:t>
      </w:r>
      <w:r w:rsidRPr="00DA4526">
        <w:rPr>
          <w:rFonts w:ascii="David" w:hAnsi="David" w:cs="David"/>
          <w:color w:val="222222"/>
          <w:sz w:val="24"/>
          <w:szCs w:val="24"/>
          <w:rtl/>
        </w:rPr>
        <w:t>מר לשרי בלק שישובו לארצם כי:  </w:t>
      </w:r>
      <w:r w:rsidRPr="00DA4526">
        <w:rPr>
          <w:rFonts w:ascii="David" w:hAnsi="David" w:cs="David" w:hint="cs"/>
          <w:b/>
          <w:bCs/>
          <w:color w:val="000000"/>
          <w:sz w:val="26"/>
          <w:szCs w:val="26"/>
          <w:rtl/>
        </w:rPr>
        <w:t>"</w:t>
      </w:r>
      <w:r w:rsidRPr="00DA4526">
        <w:rPr>
          <w:rFonts w:ascii="David" w:hAnsi="David" w:cs="David"/>
          <w:b/>
          <w:bCs/>
          <w:color w:val="000000"/>
          <w:sz w:val="26"/>
          <w:szCs w:val="26"/>
          <w:rtl/>
        </w:rPr>
        <w:t xml:space="preserve">מֵאֵן ה' לְתִתִּי לַהֲלֹךְ </w:t>
      </w:r>
      <w:r w:rsidRPr="00DA4526">
        <w:rPr>
          <w:rFonts w:ascii="David" w:hAnsi="David" w:cs="David"/>
          <w:b/>
          <w:bCs/>
          <w:color w:val="000000"/>
          <w:sz w:val="26"/>
          <w:szCs w:val="26"/>
          <w:u w:val="single"/>
          <w:rtl/>
        </w:rPr>
        <w:t>עִמָּכֶם</w:t>
      </w:r>
      <w:r w:rsidRPr="00DA4526">
        <w:rPr>
          <w:rFonts w:ascii="David" w:hAnsi="David" w:cs="David" w:hint="cs"/>
          <w:b/>
          <w:bCs/>
          <w:color w:val="000000"/>
          <w:sz w:val="26"/>
          <w:szCs w:val="26"/>
          <w:rtl/>
        </w:rPr>
        <w:t>"</w:t>
      </w:r>
      <w:r w:rsidRPr="00DA4526">
        <w:rPr>
          <w:rFonts w:ascii="David" w:hAnsi="David" w:cs="David"/>
          <w:color w:val="000000"/>
          <w:sz w:val="24"/>
          <w:szCs w:val="24"/>
          <w:rtl/>
        </w:rPr>
        <w:t>  </w:t>
      </w:r>
      <w:r w:rsidRPr="00DA4526">
        <w:rPr>
          <w:rFonts w:ascii="David" w:hAnsi="David" w:cs="David"/>
          <w:color w:val="222222"/>
          <w:sz w:val="24"/>
          <w:szCs w:val="24"/>
          <w:rtl/>
        </w:rPr>
        <w:t>כביכול, הבעיה היא רמתם  הנמוכה של השרים שנשלחו לקחתו.   בלק, השומע את תשובת שריו, ממהר לשלוח מספר שרים גדול ונכבד יותר.  שרים אלו, עשו שיעורי בית והכינו את ביקורם.  הבינו שבלעם, מצד אחד שוחר כבוד, ומנגד, שונא את ישראל ושואף לקללם, ואמנם הבטיחו לו כבוד, וביקשו ממנו קללה ע</w:t>
      </w:r>
      <w:r>
        <w:rPr>
          <w:rFonts w:ascii="David" w:hAnsi="David" w:cs="David"/>
          <w:color w:val="222222"/>
          <w:sz w:val="24"/>
          <w:szCs w:val="24"/>
          <w:rtl/>
        </w:rPr>
        <w:t xml:space="preserve">סיסית ונחרצת, כל זאת, בשם מלכם </w:t>
      </w:r>
      <w:r>
        <w:rPr>
          <w:rFonts w:ascii="David" w:hAnsi="David" w:cs="David" w:hint="cs"/>
          <w:color w:val="222222"/>
          <w:sz w:val="24"/>
          <w:szCs w:val="24"/>
          <w:rtl/>
        </w:rPr>
        <w:t xml:space="preserve">- </w:t>
      </w:r>
      <w:r>
        <w:rPr>
          <w:rFonts w:ascii="David" w:hAnsi="David" w:cs="David" w:hint="cs"/>
          <w:color w:val="000000"/>
          <w:sz w:val="24"/>
          <w:szCs w:val="24"/>
          <w:rtl/>
        </w:rPr>
        <w:t xml:space="preserve"> </w:t>
      </w:r>
      <w:r w:rsidRPr="00DA4526">
        <w:rPr>
          <w:rFonts w:ascii="David" w:hAnsi="David" w:cs="David" w:hint="cs"/>
          <w:b/>
          <w:bCs/>
          <w:color w:val="000000"/>
          <w:sz w:val="26"/>
          <w:szCs w:val="26"/>
          <w:rtl/>
        </w:rPr>
        <w:t>"</w:t>
      </w:r>
      <w:r w:rsidRPr="00DA4526">
        <w:rPr>
          <w:rFonts w:ascii="David" w:hAnsi="David" w:cs="David"/>
          <w:b/>
          <w:bCs/>
          <w:color w:val="000000"/>
          <w:sz w:val="26"/>
          <w:szCs w:val="26"/>
          <w:rtl/>
        </w:rPr>
        <w:t>כִּי כַבֵּד אֲכַבֶּדְךָ מְאֹד וְכֹל אֲשֶׁר תֹּאמַר אֵלַי אֶעֱשֶׂה וּלְכָה נָּא </w:t>
      </w:r>
      <w:r w:rsidRPr="00DA4526">
        <w:rPr>
          <w:rFonts w:ascii="David" w:hAnsi="David" w:cs="David"/>
          <w:b/>
          <w:bCs/>
          <w:color w:val="000000"/>
          <w:sz w:val="26"/>
          <w:szCs w:val="26"/>
          <w:u w:val="single"/>
          <w:rtl/>
        </w:rPr>
        <w:t>קָבָה</w:t>
      </w:r>
      <w:r w:rsidRPr="00DA4526">
        <w:rPr>
          <w:rFonts w:ascii="David" w:hAnsi="David" w:cs="David"/>
          <w:b/>
          <w:bCs/>
          <w:color w:val="000000"/>
          <w:sz w:val="26"/>
          <w:szCs w:val="26"/>
          <w:rtl/>
        </w:rPr>
        <w:t> לִּי אֵת הָעָם הַזֶּה</w:t>
      </w:r>
      <w:r w:rsidRPr="00DA4526">
        <w:rPr>
          <w:rFonts w:ascii="David" w:hAnsi="David" w:cs="David" w:hint="cs"/>
          <w:b/>
          <w:bCs/>
          <w:color w:val="000000"/>
          <w:sz w:val="26"/>
          <w:szCs w:val="26"/>
          <w:rtl/>
        </w:rPr>
        <w:t xml:space="preserve">" </w:t>
      </w:r>
      <w:r w:rsidRPr="00DA4526">
        <w:rPr>
          <w:rFonts w:ascii="David" w:hAnsi="David" w:cs="David"/>
          <w:color w:val="000000"/>
          <w:sz w:val="24"/>
          <w:szCs w:val="24"/>
          <w:rtl/>
        </w:rPr>
        <w:t> </w:t>
      </w:r>
      <w:r w:rsidRPr="00DA4526">
        <w:rPr>
          <w:rFonts w:ascii="David" w:hAnsi="David" w:cs="David"/>
          <w:color w:val="222222"/>
          <w:sz w:val="24"/>
          <w:szCs w:val="24"/>
          <w:rtl/>
        </w:rPr>
        <w:t>(שם פסוק י"ז)</w:t>
      </w:r>
    </w:p>
    <w:p w:rsidR="00DA4526" w:rsidRPr="00DA4526" w:rsidRDefault="00DA4526" w:rsidP="00DA4526">
      <w:pPr>
        <w:shd w:val="clear" w:color="auto" w:fill="FFFFFF"/>
        <w:spacing w:line="360" w:lineRule="auto"/>
        <w:ind w:left="-808"/>
        <w:rPr>
          <w:rFonts w:ascii="David" w:hAnsi="David" w:cs="David"/>
          <w:color w:val="222222"/>
          <w:sz w:val="24"/>
          <w:szCs w:val="24"/>
          <w:rtl/>
        </w:rPr>
      </w:pPr>
      <w:r w:rsidRPr="00DA4526">
        <w:rPr>
          <w:rFonts w:ascii="David" w:hAnsi="David" w:cs="David"/>
          <w:color w:val="222222"/>
          <w:sz w:val="24"/>
          <w:szCs w:val="24"/>
          <w:rtl/>
        </w:rPr>
        <w:t>בלעם, שבין היתר היה חומד ממון, השיב לשליחי מלך מואב, שאין הוא עצמאי לבצע את רצונותיו ושאיפותיו, הוא לצערו, כבול לבצע את שיקבל בנבואה מאת הב</w:t>
      </w:r>
      <w:r>
        <w:rPr>
          <w:rFonts w:ascii="David" w:hAnsi="David" w:cs="David"/>
          <w:color w:val="222222"/>
          <w:sz w:val="24"/>
          <w:szCs w:val="24"/>
          <w:rtl/>
        </w:rPr>
        <w:t>ורא.   ובלשונה הציורית של התורה</w:t>
      </w:r>
      <w:r>
        <w:rPr>
          <w:rFonts w:ascii="David" w:hAnsi="David" w:cs="David" w:hint="cs"/>
          <w:color w:val="222222"/>
          <w:sz w:val="24"/>
          <w:szCs w:val="24"/>
          <w:rtl/>
        </w:rPr>
        <w:t xml:space="preserve"> </w:t>
      </w:r>
      <w:r>
        <w:rPr>
          <w:rFonts w:ascii="David" w:hAnsi="David" w:cs="David"/>
          <w:color w:val="222222"/>
          <w:sz w:val="24"/>
          <w:szCs w:val="24"/>
          <w:rtl/>
        </w:rPr>
        <w:t>–</w:t>
      </w:r>
      <w:r>
        <w:rPr>
          <w:rFonts w:ascii="David" w:hAnsi="David" w:cs="David" w:hint="cs"/>
          <w:color w:val="222222"/>
          <w:sz w:val="24"/>
          <w:szCs w:val="24"/>
          <w:rtl/>
        </w:rPr>
        <w:t xml:space="preserve"> </w:t>
      </w:r>
      <w:r w:rsidRPr="00DA4526">
        <w:rPr>
          <w:rFonts w:ascii="David" w:hAnsi="David" w:cs="David" w:hint="cs"/>
          <w:b/>
          <w:bCs/>
          <w:color w:val="000000"/>
          <w:sz w:val="26"/>
          <w:szCs w:val="26"/>
          <w:rtl/>
        </w:rPr>
        <w:t>"</w:t>
      </w:r>
      <w:r w:rsidRPr="00DA4526">
        <w:rPr>
          <w:rFonts w:ascii="David" w:hAnsi="David" w:cs="David"/>
          <w:b/>
          <w:bCs/>
          <w:color w:val="000000"/>
          <w:sz w:val="26"/>
          <w:szCs w:val="26"/>
          <w:rtl/>
        </w:rPr>
        <w:t xml:space="preserve">אִם </w:t>
      </w:r>
      <w:proofErr w:type="spellStart"/>
      <w:r w:rsidRPr="00DA4526">
        <w:rPr>
          <w:rFonts w:ascii="David" w:hAnsi="David" w:cs="David"/>
          <w:b/>
          <w:bCs/>
          <w:color w:val="000000"/>
          <w:sz w:val="26"/>
          <w:szCs w:val="26"/>
          <w:rtl/>
        </w:rPr>
        <w:t>יִתֶּן</w:t>
      </w:r>
      <w:proofErr w:type="spellEnd"/>
      <w:r w:rsidRPr="00DA4526">
        <w:rPr>
          <w:rFonts w:ascii="David" w:hAnsi="David" w:cs="David"/>
          <w:b/>
          <w:bCs/>
          <w:color w:val="000000"/>
          <w:sz w:val="26"/>
          <w:szCs w:val="26"/>
          <w:rtl/>
        </w:rPr>
        <w:t xml:space="preserve"> לִי בָלָק מְלֹא בֵיתוֹ כֶּסֶף וְזָהָב לֹא אוּכַל לַעֲבֹר אֶת פִּי ה' </w:t>
      </w:r>
      <w:proofErr w:type="spellStart"/>
      <w:r w:rsidRPr="00DA4526">
        <w:rPr>
          <w:rFonts w:ascii="David" w:hAnsi="David" w:cs="David"/>
          <w:b/>
          <w:bCs/>
          <w:color w:val="000000"/>
          <w:sz w:val="26"/>
          <w:szCs w:val="26"/>
          <w:rtl/>
        </w:rPr>
        <w:t>אֱלֹקי</w:t>
      </w:r>
      <w:proofErr w:type="spellEnd"/>
      <w:r w:rsidRPr="00DA4526">
        <w:rPr>
          <w:rFonts w:ascii="David" w:hAnsi="David" w:cs="David"/>
          <w:b/>
          <w:bCs/>
          <w:color w:val="000000"/>
          <w:sz w:val="26"/>
          <w:szCs w:val="26"/>
          <w:rtl/>
        </w:rPr>
        <w:t xml:space="preserve"> לַעֲשׂוֹת קְטַנָּה אוֹ גְדוֹלָה</w:t>
      </w:r>
      <w:r w:rsidRPr="00DA4526">
        <w:rPr>
          <w:rFonts w:ascii="David" w:hAnsi="David" w:cs="David" w:hint="cs"/>
          <w:b/>
          <w:bCs/>
          <w:color w:val="000000"/>
          <w:sz w:val="26"/>
          <w:szCs w:val="26"/>
          <w:rtl/>
        </w:rPr>
        <w:t>"</w:t>
      </w:r>
      <w:r w:rsidRPr="00DA4526">
        <w:rPr>
          <w:rFonts w:ascii="David" w:hAnsi="David" w:cs="David"/>
          <w:b/>
          <w:bCs/>
          <w:color w:val="000000"/>
          <w:sz w:val="26"/>
          <w:szCs w:val="26"/>
          <w:rtl/>
        </w:rPr>
        <w:t> </w:t>
      </w:r>
      <w:r w:rsidRPr="00DA4526">
        <w:rPr>
          <w:rFonts w:ascii="David" w:hAnsi="David" w:cs="David"/>
          <w:color w:val="000000"/>
          <w:sz w:val="24"/>
          <w:szCs w:val="24"/>
          <w:rtl/>
        </w:rPr>
        <w:t> </w:t>
      </w:r>
      <w:r w:rsidRPr="00DA4526">
        <w:rPr>
          <w:rFonts w:ascii="David" w:hAnsi="David" w:cs="David"/>
          <w:color w:val="222222"/>
          <w:sz w:val="24"/>
          <w:szCs w:val="24"/>
          <w:rtl/>
        </w:rPr>
        <w:t>(שם פסוק י"ח)</w:t>
      </w:r>
    </w:p>
    <w:p w:rsidR="00DA4526" w:rsidRPr="00DA4526" w:rsidRDefault="00DA4526" w:rsidP="00DA4526">
      <w:pPr>
        <w:shd w:val="clear" w:color="auto" w:fill="FFFFFF"/>
        <w:ind w:left="-808"/>
        <w:rPr>
          <w:rFonts w:ascii="David" w:hAnsi="David" w:cs="David"/>
          <w:color w:val="222222"/>
          <w:sz w:val="24"/>
          <w:szCs w:val="24"/>
          <w:rtl/>
        </w:rPr>
      </w:pPr>
      <w:r w:rsidRPr="00DA4526">
        <w:rPr>
          <w:rFonts w:ascii="David" w:hAnsi="David" w:cs="David"/>
          <w:color w:val="000000"/>
          <w:sz w:val="24"/>
          <w:szCs w:val="24"/>
          <w:rtl/>
        </w:rPr>
        <w:t> </w:t>
      </w:r>
      <w:r w:rsidRPr="00DA4526">
        <w:rPr>
          <w:rFonts w:ascii="David" w:hAnsi="David" w:cs="David"/>
          <w:color w:val="222222"/>
          <w:sz w:val="24"/>
          <w:szCs w:val="24"/>
          <w:rtl/>
        </w:rPr>
        <w:t xml:space="preserve">תשובת ה' באותו לילה מאוד מפתיעה </w:t>
      </w:r>
      <w:r>
        <w:rPr>
          <w:rFonts w:ascii="David" w:hAnsi="David" w:cs="David"/>
          <w:color w:val="222222"/>
          <w:sz w:val="24"/>
          <w:szCs w:val="24"/>
          <w:rtl/>
        </w:rPr>
        <w:t>–</w:t>
      </w:r>
      <w:r>
        <w:rPr>
          <w:rFonts w:ascii="David" w:hAnsi="David" w:cs="David" w:hint="cs"/>
          <w:color w:val="222222"/>
          <w:sz w:val="24"/>
          <w:szCs w:val="24"/>
          <w:rtl/>
        </w:rPr>
        <w:t xml:space="preserve"> </w:t>
      </w:r>
      <w:r w:rsidRPr="00DA4526">
        <w:rPr>
          <w:rFonts w:ascii="David" w:hAnsi="David" w:cs="David" w:hint="cs"/>
          <w:b/>
          <w:bCs/>
          <w:color w:val="000000"/>
          <w:sz w:val="26"/>
          <w:szCs w:val="26"/>
          <w:rtl/>
        </w:rPr>
        <w:t>"</w:t>
      </w:r>
      <w:r w:rsidRPr="00DA4526">
        <w:rPr>
          <w:rFonts w:ascii="David" w:hAnsi="David" w:cs="David"/>
          <w:b/>
          <w:bCs/>
          <w:color w:val="000000"/>
          <w:sz w:val="26"/>
          <w:szCs w:val="26"/>
          <w:rtl/>
        </w:rPr>
        <w:t>אם לִקְרֹא לְךָ בָּאוּ הָאֲנָשִׁים קוּם לֵךְ אִתָּם וְאַךְ אֶת הַדָּבָר אֲשֶׁר אֲדַבֵּר אֵלֶיךָ אֹתוֹ תַעֲשֶׂה</w:t>
      </w:r>
      <w:r w:rsidRPr="00DA4526">
        <w:rPr>
          <w:rFonts w:ascii="David" w:hAnsi="David" w:cs="David" w:hint="cs"/>
          <w:b/>
          <w:bCs/>
          <w:color w:val="000000"/>
          <w:sz w:val="26"/>
          <w:szCs w:val="26"/>
          <w:rtl/>
        </w:rPr>
        <w:t xml:space="preserve">" </w:t>
      </w:r>
      <w:r w:rsidRPr="00DA4526">
        <w:rPr>
          <w:rFonts w:ascii="David" w:hAnsi="David" w:cs="David"/>
          <w:color w:val="000000"/>
          <w:sz w:val="24"/>
          <w:szCs w:val="24"/>
          <w:rtl/>
        </w:rPr>
        <w:t> </w:t>
      </w:r>
      <w:r w:rsidRPr="00DA4526">
        <w:rPr>
          <w:rFonts w:ascii="David" w:hAnsi="David" w:cs="David"/>
          <w:color w:val="222222"/>
          <w:sz w:val="24"/>
          <w:szCs w:val="24"/>
          <w:rtl/>
        </w:rPr>
        <w:t>(שם פסוק כ')</w:t>
      </w:r>
    </w:p>
    <w:p w:rsidR="00DA4526" w:rsidRPr="00DA4526" w:rsidRDefault="00DA4526" w:rsidP="00337D9A">
      <w:pPr>
        <w:shd w:val="clear" w:color="auto" w:fill="FFFFFF"/>
        <w:ind w:left="-808"/>
        <w:rPr>
          <w:rFonts w:ascii="David" w:hAnsi="David" w:cs="David"/>
          <w:color w:val="222222"/>
          <w:sz w:val="24"/>
          <w:szCs w:val="24"/>
          <w:rtl/>
        </w:rPr>
      </w:pPr>
      <w:r w:rsidRPr="00DA4526">
        <w:rPr>
          <w:rFonts w:ascii="David" w:hAnsi="David" w:cs="David"/>
          <w:color w:val="000000"/>
          <w:sz w:val="24"/>
          <w:szCs w:val="24"/>
          <w:rtl/>
        </w:rPr>
        <w:t> </w:t>
      </w:r>
      <w:r w:rsidRPr="00DA4526">
        <w:rPr>
          <w:rFonts w:ascii="David" w:hAnsi="David" w:cs="David"/>
          <w:color w:val="222222"/>
          <w:sz w:val="24"/>
          <w:szCs w:val="24"/>
          <w:rtl/>
        </w:rPr>
        <w:t xml:space="preserve">מה גרם לשינוי הכיוון של ה' </w:t>
      </w:r>
      <w:r w:rsidR="00337D9A">
        <w:rPr>
          <w:rFonts w:ascii="David" w:hAnsi="David" w:cs="David" w:hint="cs"/>
          <w:color w:val="222222"/>
          <w:sz w:val="24"/>
          <w:szCs w:val="24"/>
          <w:rtl/>
        </w:rPr>
        <w:t xml:space="preserve">?? </w:t>
      </w:r>
      <w:r w:rsidRPr="00DA4526">
        <w:rPr>
          <w:rFonts w:ascii="David" w:hAnsi="David" w:cs="David"/>
          <w:color w:val="222222"/>
          <w:sz w:val="24"/>
          <w:szCs w:val="24"/>
          <w:rtl/>
        </w:rPr>
        <w:t>?  מדוע בפעם הראשונה התשובה הייתה נחרצת, ואסרה על בלעם ללכת עם השרים, ועתה, אין הוא אוסר עליו ללכת, רק מתנה זאת בכך, שישמע לכל אשר ידבר אליו בהמשך הדרך? מה השתנה???</w:t>
      </w:r>
    </w:p>
    <w:p w:rsidR="00DA4526" w:rsidRPr="00DA4526" w:rsidRDefault="00DA4526" w:rsidP="00DA4526">
      <w:pPr>
        <w:shd w:val="clear" w:color="auto" w:fill="FFFFFF"/>
        <w:spacing w:line="360" w:lineRule="auto"/>
        <w:ind w:left="-808"/>
        <w:rPr>
          <w:rFonts w:ascii="David" w:hAnsi="David" w:cs="David"/>
          <w:color w:val="222222"/>
          <w:sz w:val="24"/>
          <w:szCs w:val="24"/>
          <w:rtl/>
        </w:rPr>
      </w:pPr>
      <w:r w:rsidRPr="00337D9A">
        <w:rPr>
          <w:rFonts w:ascii="David" w:hAnsi="David" w:cs="David"/>
          <w:b/>
          <w:bCs/>
          <w:color w:val="222222"/>
          <w:sz w:val="24"/>
          <w:szCs w:val="24"/>
          <w:u w:val="single"/>
          <w:rtl/>
        </w:rPr>
        <w:t>על כך עונה התלמוד</w:t>
      </w:r>
      <w:r w:rsidRPr="00DA4526">
        <w:rPr>
          <w:rFonts w:ascii="David" w:hAnsi="David" w:cs="David"/>
          <w:color w:val="222222"/>
          <w:sz w:val="24"/>
          <w:szCs w:val="24"/>
          <w:rtl/>
        </w:rPr>
        <w:t xml:space="preserve"> , תשובה מעניינת מאוד: </w:t>
      </w:r>
      <w:r w:rsidRPr="00DA4526">
        <w:rPr>
          <w:rFonts w:ascii="David" w:hAnsi="David" w:cs="David"/>
          <w:b/>
          <w:bCs/>
          <w:color w:val="222222"/>
          <w:sz w:val="24"/>
          <w:szCs w:val="24"/>
          <w:rtl/>
        </w:rPr>
        <w:t xml:space="preserve">אמר רבא בר רב </w:t>
      </w:r>
      <w:proofErr w:type="spellStart"/>
      <w:r w:rsidRPr="00DA4526">
        <w:rPr>
          <w:rFonts w:ascii="David" w:hAnsi="David" w:cs="David"/>
          <w:b/>
          <w:bCs/>
          <w:color w:val="222222"/>
          <w:sz w:val="24"/>
          <w:szCs w:val="24"/>
          <w:rtl/>
        </w:rPr>
        <w:t>הונא</w:t>
      </w:r>
      <w:proofErr w:type="spellEnd"/>
      <w:r w:rsidRPr="00DA4526">
        <w:rPr>
          <w:rFonts w:ascii="David" w:hAnsi="David" w:cs="David"/>
          <w:b/>
          <w:bCs/>
          <w:color w:val="222222"/>
          <w:sz w:val="24"/>
          <w:szCs w:val="24"/>
          <w:rtl/>
        </w:rPr>
        <w:t xml:space="preserve">: מלמד שבדרך שאדם רוצה לילך בה – </w:t>
      </w:r>
      <w:proofErr w:type="spellStart"/>
      <w:r w:rsidRPr="00DA4526">
        <w:rPr>
          <w:rFonts w:ascii="David" w:hAnsi="David" w:cs="David"/>
          <w:b/>
          <w:bCs/>
          <w:color w:val="222222"/>
          <w:sz w:val="24"/>
          <w:szCs w:val="24"/>
          <w:rtl/>
        </w:rPr>
        <w:t>מוליכין</w:t>
      </w:r>
      <w:proofErr w:type="spellEnd"/>
      <w:r w:rsidRPr="00DA4526">
        <w:rPr>
          <w:rFonts w:ascii="David" w:hAnsi="David" w:cs="David"/>
          <w:b/>
          <w:bCs/>
          <w:color w:val="222222"/>
          <w:sz w:val="24"/>
          <w:szCs w:val="24"/>
          <w:rtl/>
        </w:rPr>
        <w:t xml:space="preserve"> אותו.   </w:t>
      </w:r>
      <w:r w:rsidRPr="00DA4526">
        <w:rPr>
          <w:rFonts w:ascii="David" w:hAnsi="David" w:cs="David"/>
          <w:color w:val="222222"/>
          <w:sz w:val="24"/>
          <w:szCs w:val="24"/>
          <w:rtl/>
        </w:rPr>
        <w:t>  (מסכת מכות, דף י' עמוד ב')</w:t>
      </w:r>
    </w:p>
    <w:p w:rsidR="00DA4526" w:rsidRPr="00DA4526" w:rsidRDefault="00DA4526" w:rsidP="00337D9A">
      <w:pPr>
        <w:shd w:val="clear" w:color="auto" w:fill="FFFFFF"/>
        <w:ind w:left="-808"/>
        <w:rPr>
          <w:rFonts w:ascii="David" w:hAnsi="David" w:cs="David"/>
          <w:color w:val="222222"/>
          <w:sz w:val="24"/>
          <w:szCs w:val="24"/>
          <w:rtl/>
        </w:rPr>
      </w:pPr>
      <w:r w:rsidRPr="00DA4526">
        <w:rPr>
          <w:rFonts w:ascii="David" w:hAnsi="David" w:cs="David"/>
          <w:color w:val="222222"/>
          <w:sz w:val="24"/>
          <w:szCs w:val="24"/>
          <w:rtl/>
        </w:rPr>
        <w:t> </w:t>
      </w:r>
      <w:r w:rsidRPr="00337D9A">
        <w:rPr>
          <w:rFonts w:ascii="David" w:hAnsi="David" w:cs="David"/>
          <w:b/>
          <w:bCs/>
          <w:color w:val="222222"/>
          <w:sz w:val="24"/>
          <w:szCs w:val="24"/>
          <w:u w:val="single"/>
          <w:rtl/>
        </w:rPr>
        <w:t>מהו המסר כאן</w:t>
      </w:r>
      <w:r w:rsidRPr="00DA4526">
        <w:rPr>
          <w:rFonts w:ascii="David" w:hAnsi="David" w:cs="David"/>
          <w:color w:val="222222"/>
          <w:sz w:val="24"/>
          <w:szCs w:val="24"/>
          <w:rtl/>
        </w:rPr>
        <w:t xml:space="preserve"> ??</w:t>
      </w:r>
    </w:p>
    <w:p w:rsidR="00683EC3" w:rsidRDefault="00DA4526" w:rsidP="00683EC3">
      <w:pPr>
        <w:shd w:val="clear" w:color="auto" w:fill="FFFFFF"/>
        <w:spacing w:line="360" w:lineRule="auto"/>
        <w:ind w:left="-808"/>
        <w:jc w:val="both"/>
        <w:rPr>
          <w:rFonts w:ascii="David" w:hAnsi="David" w:cs="David"/>
          <w:color w:val="222222"/>
          <w:sz w:val="24"/>
          <w:szCs w:val="24"/>
          <w:rtl/>
        </w:rPr>
      </w:pPr>
      <w:r w:rsidRPr="00DA4526">
        <w:rPr>
          <w:rFonts w:ascii="David" w:hAnsi="David" w:cs="David"/>
          <w:color w:val="222222"/>
          <w:sz w:val="24"/>
          <w:szCs w:val="24"/>
          <w:rtl/>
        </w:rPr>
        <w:t>לא פעם ולא פעמיים, ישנם  מאבקים בין הורים לילדיהם, או בין מורה לתלמידיו וכן הלאה.  ההורה, שטובת ילדו לנגד הוריו מנסה בכל כוחו להוליך את ילדו ל"מקום מבטחים".  פעמים בדברים עקרוניים, פעמים פחות, הילד נוטה לכיוונו, וההורה לכיוונו.  מה עושים ??? איך מגשרים על הפערים ???</w:t>
      </w:r>
      <w:r w:rsidR="00683EC3">
        <w:rPr>
          <w:rFonts w:ascii="David" w:hAnsi="David" w:cs="David" w:hint="cs"/>
          <w:color w:val="222222"/>
          <w:sz w:val="24"/>
          <w:szCs w:val="24"/>
          <w:rtl/>
        </w:rPr>
        <w:t xml:space="preserve">    </w:t>
      </w:r>
      <w:r w:rsidRPr="00DA4526">
        <w:rPr>
          <w:rFonts w:ascii="David" w:hAnsi="David" w:cs="David"/>
          <w:color w:val="222222"/>
          <w:sz w:val="24"/>
          <w:szCs w:val="24"/>
          <w:rtl/>
        </w:rPr>
        <w:t xml:space="preserve">אם מדובר בילד קטן, אזי ניתן לכפות את דעת ההורה על ילדו.  אך ככל שהגיל עולה - ה"מבצע" קשה יותר.  בשלב ראשון מנסים בכוח השכנוע וההסברה, אך תמיד חייבים לא לשכוח, לתת יחס של כבוד לילד.  </w:t>
      </w:r>
    </w:p>
    <w:p w:rsidR="00683EC3" w:rsidRDefault="00683EC3" w:rsidP="00683EC3">
      <w:pPr>
        <w:shd w:val="clear" w:color="auto" w:fill="FFFFFF"/>
        <w:spacing w:line="360" w:lineRule="auto"/>
        <w:ind w:left="-808"/>
        <w:jc w:val="both"/>
        <w:rPr>
          <w:rFonts w:ascii="David" w:hAnsi="David" w:cs="David"/>
          <w:color w:val="222222"/>
          <w:sz w:val="24"/>
          <w:szCs w:val="24"/>
          <w:rtl/>
        </w:rPr>
      </w:pPr>
    </w:p>
    <w:p w:rsidR="00683EC3" w:rsidRDefault="00683EC3" w:rsidP="00683EC3">
      <w:pPr>
        <w:shd w:val="clear" w:color="auto" w:fill="FFFFFF"/>
        <w:spacing w:line="360" w:lineRule="auto"/>
        <w:ind w:left="-808"/>
        <w:jc w:val="both"/>
        <w:rPr>
          <w:rFonts w:ascii="David" w:hAnsi="David" w:cs="David"/>
          <w:color w:val="222222"/>
          <w:sz w:val="24"/>
          <w:szCs w:val="24"/>
          <w:rtl/>
        </w:rPr>
      </w:pPr>
    </w:p>
    <w:p w:rsidR="00683EC3" w:rsidRDefault="00683EC3" w:rsidP="00683EC3">
      <w:pPr>
        <w:shd w:val="clear" w:color="auto" w:fill="FFFFFF"/>
        <w:spacing w:line="360" w:lineRule="auto"/>
        <w:ind w:left="-808"/>
        <w:jc w:val="both"/>
        <w:rPr>
          <w:rFonts w:ascii="David" w:hAnsi="David" w:cs="David"/>
          <w:color w:val="222222"/>
          <w:sz w:val="24"/>
          <w:szCs w:val="24"/>
          <w:rtl/>
        </w:rPr>
      </w:pPr>
    </w:p>
    <w:p w:rsidR="00683EC3" w:rsidRDefault="00683EC3" w:rsidP="00683EC3">
      <w:pPr>
        <w:shd w:val="clear" w:color="auto" w:fill="FFFFFF"/>
        <w:spacing w:line="360" w:lineRule="auto"/>
        <w:ind w:left="-808"/>
        <w:jc w:val="both"/>
        <w:rPr>
          <w:rFonts w:ascii="David" w:hAnsi="David" w:cs="David"/>
          <w:color w:val="222222"/>
          <w:sz w:val="24"/>
          <w:szCs w:val="24"/>
          <w:rtl/>
        </w:rPr>
      </w:pPr>
    </w:p>
    <w:p w:rsidR="00DA4526" w:rsidRPr="00DA4526" w:rsidRDefault="00DA4526" w:rsidP="00683EC3">
      <w:pPr>
        <w:shd w:val="clear" w:color="auto" w:fill="FFFFFF"/>
        <w:spacing w:line="360" w:lineRule="auto"/>
        <w:ind w:left="-808"/>
        <w:jc w:val="both"/>
        <w:rPr>
          <w:rFonts w:ascii="David" w:hAnsi="David" w:cs="David"/>
          <w:color w:val="222222"/>
          <w:sz w:val="24"/>
          <w:szCs w:val="24"/>
          <w:rtl/>
        </w:rPr>
      </w:pPr>
      <w:r w:rsidRPr="00DA4526">
        <w:rPr>
          <w:rFonts w:ascii="David" w:hAnsi="David" w:cs="David"/>
          <w:color w:val="222222"/>
          <w:sz w:val="24"/>
          <w:szCs w:val="24"/>
          <w:rtl/>
        </w:rPr>
        <w:t>כידוע, בהרבה מקרים הילד בשלו, ממאן ומסרב.  ואז שוב עולה השאלה: עתה, מה עושים? האם לתת לילד או לעמוד על שלו? האם "לזרום" או להקשיח עָמָדות???</w:t>
      </w:r>
    </w:p>
    <w:p w:rsidR="00DA4526" w:rsidRPr="00DA4526" w:rsidRDefault="00DA4526" w:rsidP="00DA4526">
      <w:pPr>
        <w:shd w:val="clear" w:color="auto" w:fill="FFFFFF"/>
        <w:spacing w:line="360" w:lineRule="auto"/>
        <w:ind w:left="-808"/>
        <w:jc w:val="both"/>
        <w:rPr>
          <w:rFonts w:ascii="David" w:hAnsi="David" w:cs="David"/>
          <w:color w:val="222222"/>
          <w:sz w:val="24"/>
          <w:szCs w:val="24"/>
          <w:rtl/>
        </w:rPr>
      </w:pPr>
      <w:r w:rsidRPr="00DA4526">
        <w:rPr>
          <w:rFonts w:ascii="David" w:hAnsi="David" w:cs="David"/>
          <w:color w:val="222222"/>
          <w:sz w:val="24"/>
          <w:szCs w:val="24"/>
          <w:rtl/>
        </w:rPr>
        <w:t>וכאן, באה העצה שחז"ל נותנים לנו בפרשתנו.  יש לחוש את הילד:  אם הוא באמת ובתמים עומד על שלו, והנושא המדובר הוא ב"דמו", אולי כדי לשחרר קצת את הרסן, לתת לילד קמעה, ללכת לכיוונו למרות שזה סותר את דרכנו.  נסיגה קטנה שלנו עשויה להחזיר את האמון, ולתת כוחות להמשך</w:t>
      </w:r>
      <w:r w:rsidRPr="00DA4526">
        <w:rPr>
          <w:rFonts w:ascii="David" w:hAnsi="David" w:cs="David"/>
          <w:b/>
          <w:bCs/>
          <w:color w:val="222222"/>
          <w:sz w:val="24"/>
          <w:szCs w:val="24"/>
          <w:rtl/>
        </w:rPr>
        <w:t>.  בכל מקרה, יש לשים גבולות.</w:t>
      </w:r>
      <w:r w:rsidRPr="00DA4526">
        <w:rPr>
          <w:rFonts w:ascii="David" w:hAnsi="David" w:cs="David"/>
          <w:color w:val="222222"/>
          <w:sz w:val="24"/>
          <w:szCs w:val="24"/>
          <w:rtl/>
        </w:rPr>
        <w:t xml:space="preserve">  גם ה' </w:t>
      </w:r>
      <w:proofErr w:type="spellStart"/>
      <w:r w:rsidRPr="00DA4526">
        <w:rPr>
          <w:rFonts w:ascii="David" w:hAnsi="David" w:cs="David"/>
          <w:color w:val="222222"/>
          <w:sz w:val="24"/>
          <w:szCs w:val="24"/>
          <w:rtl/>
        </w:rPr>
        <w:t>יתב</w:t>
      </w:r>
      <w:proofErr w:type="spellEnd"/>
      <w:r w:rsidRPr="00DA4526">
        <w:rPr>
          <w:rFonts w:ascii="David" w:hAnsi="David" w:cs="David"/>
          <w:color w:val="222222"/>
          <w:sz w:val="24"/>
          <w:szCs w:val="24"/>
          <w:rtl/>
        </w:rPr>
        <w:t>' , כאשר נתן רשות לבלעם ללכת עם שרי בלק, למרות שבראשית הדרך חשב שאין זה נכון, התנה זאת בקיום דבריו של הבורא.</w:t>
      </w:r>
    </w:p>
    <w:p w:rsidR="00DA4526" w:rsidRPr="00DA4526" w:rsidRDefault="00DA4526" w:rsidP="00DA4526">
      <w:pPr>
        <w:shd w:val="clear" w:color="auto" w:fill="FFFFFF"/>
        <w:spacing w:line="360" w:lineRule="auto"/>
        <w:ind w:left="-808"/>
        <w:jc w:val="both"/>
        <w:rPr>
          <w:rFonts w:ascii="David" w:hAnsi="David" w:cs="David"/>
          <w:b/>
          <w:bCs/>
          <w:color w:val="222222"/>
          <w:sz w:val="24"/>
          <w:szCs w:val="24"/>
          <w:rtl/>
        </w:rPr>
      </w:pPr>
      <w:r w:rsidRPr="00DA4526">
        <w:rPr>
          <w:rFonts w:ascii="David" w:hAnsi="David" w:cs="David"/>
          <w:b/>
          <w:bCs/>
          <w:color w:val="222222"/>
          <w:sz w:val="24"/>
          <w:szCs w:val="24"/>
          <w:rtl/>
        </w:rPr>
        <w:t>דברים אלו חשובים במיוחד בימי החופש הגדול ....................</w:t>
      </w:r>
    </w:p>
    <w:p w:rsidR="00DA4526" w:rsidRPr="00DA4526" w:rsidRDefault="00DA4526" w:rsidP="00DA4526">
      <w:pPr>
        <w:shd w:val="clear" w:color="auto" w:fill="FFFFFF"/>
        <w:spacing w:line="360" w:lineRule="auto"/>
        <w:ind w:left="-808"/>
        <w:jc w:val="both"/>
        <w:rPr>
          <w:rFonts w:ascii="David" w:hAnsi="David" w:cs="David"/>
          <w:color w:val="222222"/>
          <w:sz w:val="24"/>
          <w:szCs w:val="24"/>
          <w:rtl/>
        </w:rPr>
      </w:pPr>
      <w:r w:rsidRPr="00DA4526">
        <w:rPr>
          <w:rFonts w:ascii="David" w:hAnsi="David" w:cs="David"/>
          <w:color w:val="222222"/>
          <w:sz w:val="24"/>
          <w:szCs w:val="24"/>
          <w:rtl/>
        </w:rPr>
        <w:t>מי ייתן, ותהיה לנו התבונה והדעת, לדעת ולהבחין, מתי ועד כמה לשחרר את הרסן.</w:t>
      </w:r>
    </w:p>
    <w:p w:rsidR="00DA4526" w:rsidRPr="00DA4526" w:rsidRDefault="00DA4526" w:rsidP="00DA4526">
      <w:pPr>
        <w:spacing w:line="360" w:lineRule="auto"/>
        <w:ind w:left="-808"/>
        <w:jc w:val="both"/>
        <w:rPr>
          <w:rFonts w:ascii="David" w:hAnsi="David" w:cs="David"/>
          <w:b/>
          <w:bCs/>
          <w:sz w:val="24"/>
          <w:szCs w:val="24"/>
          <w:rtl/>
        </w:rPr>
      </w:pPr>
    </w:p>
    <w:p w:rsidR="00624420" w:rsidRPr="00DA4526" w:rsidRDefault="00624420" w:rsidP="00DA4526">
      <w:pPr>
        <w:spacing w:line="360" w:lineRule="auto"/>
        <w:ind w:left="-808"/>
        <w:jc w:val="center"/>
        <w:rPr>
          <w:rFonts w:ascii="David" w:hAnsi="David" w:cs="David"/>
          <w:b/>
          <w:bCs/>
          <w:sz w:val="24"/>
          <w:szCs w:val="24"/>
          <w:rtl/>
        </w:rPr>
      </w:pPr>
      <w:r w:rsidRPr="00DA4526">
        <w:rPr>
          <w:rFonts w:ascii="David" w:hAnsi="David" w:cs="David"/>
          <w:b/>
          <w:bCs/>
          <w:sz w:val="24"/>
          <w:szCs w:val="24"/>
          <w:rtl/>
        </w:rPr>
        <w:t>שבת  שלום  ומבורך</w:t>
      </w:r>
    </w:p>
    <w:p w:rsidR="00624420" w:rsidRPr="00DA4526" w:rsidRDefault="00624420" w:rsidP="00DA4526">
      <w:pPr>
        <w:spacing w:line="360" w:lineRule="auto"/>
        <w:ind w:left="-808"/>
        <w:jc w:val="center"/>
        <w:rPr>
          <w:rFonts w:ascii="David" w:hAnsi="David" w:cs="David"/>
          <w:b/>
          <w:bCs/>
          <w:sz w:val="24"/>
          <w:szCs w:val="24"/>
          <w:rtl/>
        </w:rPr>
      </w:pPr>
      <w:r w:rsidRPr="00DA4526">
        <w:rPr>
          <w:rFonts w:ascii="David" w:hAnsi="David" w:cs="David"/>
          <w:b/>
          <w:bCs/>
          <w:sz w:val="24"/>
          <w:szCs w:val="24"/>
          <w:rtl/>
        </w:rPr>
        <w:t>אוהבכם ומוקירכם</w:t>
      </w:r>
    </w:p>
    <w:p w:rsidR="00624420" w:rsidRDefault="00624420" w:rsidP="00DA4526">
      <w:pPr>
        <w:spacing w:line="360" w:lineRule="auto"/>
        <w:ind w:left="-808"/>
        <w:jc w:val="center"/>
        <w:rPr>
          <w:rFonts w:ascii="David" w:hAnsi="David" w:cs="David"/>
          <w:b/>
          <w:bCs/>
          <w:sz w:val="24"/>
          <w:szCs w:val="24"/>
          <w:rtl/>
        </w:rPr>
      </w:pPr>
      <w:r w:rsidRPr="00DA4526">
        <w:rPr>
          <w:rFonts w:ascii="David" w:hAnsi="David" w:cs="David"/>
          <w:b/>
          <w:bCs/>
          <w:sz w:val="24"/>
          <w:szCs w:val="24"/>
          <w:rtl/>
        </w:rPr>
        <w:t xml:space="preserve">שרגא </w:t>
      </w:r>
      <w:proofErr w:type="spellStart"/>
      <w:r w:rsidRPr="00DA4526">
        <w:rPr>
          <w:rFonts w:ascii="David" w:hAnsi="David" w:cs="David"/>
          <w:b/>
          <w:bCs/>
          <w:sz w:val="24"/>
          <w:szCs w:val="24"/>
          <w:rtl/>
        </w:rPr>
        <w:t>פרוכטר</w:t>
      </w:r>
      <w:proofErr w:type="spellEnd"/>
      <w:r w:rsidRPr="00DA4526">
        <w:rPr>
          <w:rFonts w:ascii="David" w:hAnsi="David" w:cs="David"/>
          <w:b/>
          <w:bCs/>
          <w:sz w:val="24"/>
          <w:szCs w:val="24"/>
          <w:rtl/>
        </w:rPr>
        <w:t xml:space="preserve"> – ראש הישיבה</w:t>
      </w:r>
    </w:p>
    <w:p w:rsidR="00683EC3" w:rsidRDefault="00683EC3" w:rsidP="00DA4526">
      <w:pPr>
        <w:spacing w:line="360" w:lineRule="auto"/>
        <w:ind w:left="-808"/>
        <w:jc w:val="center"/>
        <w:rPr>
          <w:rFonts w:ascii="David" w:hAnsi="David" w:cs="David"/>
          <w:b/>
          <w:bCs/>
          <w:sz w:val="24"/>
          <w:szCs w:val="24"/>
          <w:rtl/>
        </w:rPr>
      </w:pPr>
    </w:p>
    <w:p w:rsidR="00683EC3" w:rsidRDefault="00683EC3" w:rsidP="00683EC3">
      <w:pPr>
        <w:spacing w:line="360" w:lineRule="auto"/>
        <w:ind w:left="-808"/>
        <w:jc w:val="both"/>
        <w:rPr>
          <w:rFonts w:ascii="David" w:hAnsi="David" w:cs="David"/>
          <w:b/>
          <w:bCs/>
          <w:sz w:val="28"/>
          <w:szCs w:val="28"/>
          <w:u w:val="single"/>
          <w:rtl/>
        </w:rPr>
      </w:pPr>
      <w:r w:rsidRPr="00683EC3">
        <w:rPr>
          <w:rFonts w:ascii="David" w:hAnsi="David" w:cs="David" w:hint="cs"/>
          <w:b/>
          <w:bCs/>
          <w:sz w:val="28"/>
          <w:szCs w:val="28"/>
          <w:u w:val="single"/>
          <w:rtl/>
        </w:rPr>
        <w:t>הודעות  להורים .</w:t>
      </w:r>
    </w:p>
    <w:p w:rsidR="00683EC3" w:rsidRPr="00683EC3" w:rsidRDefault="00683EC3" w:rsidP="00683EC3">
      <w:pPr>
        <w:pStyle w:val="a7"/>
        <w:numPr>
          <w:ilvl w:val="0"/>
          <w:numId w:val="27"/>
        </w:numPr>
        <w:spacing w:line="360" w:lineRule="auto"/>
        <w:jc w:val="both"/>
        <w:rPr>
          <w:rFonts w:ascii="David" w:hAnsi="David" w:cs="David"/>
          <w:b/>
          <w:bCs/>
          <w:sz w:val="28"/>
          <w:szCs w:val="28"/>
          <w:u w:val="single"/>
        </w:rPr>
      </w:pPr>
      <w:r>
        <w:rPr>
          <w:rFonts w:ascii="David" w:hAnsi="David" w:cs="David" w:hint="cs"/>
          <w:b/>
          <w:bCs/>
          <w:sz w:val="28"/>
          <w:szCs w:val="28"/>
          <w:u w:val="single"/>
          <w:rtl/>
        </w:rPr>
        <w:t xml:space="preserve">צום י"ז בתמוז . </w:t>
      </w:r>
    </w:p>
    <w:p w:rsidR="00683EC3" w:rsidRDefault="00683EC3" w:rsidP="00683EC3">
      <w:pPr>
        <w:pStyle w:val="a7"/>
        <w:spacing w:line="360" w:lineRule="auto"/>
        <w:ind w:left="-448"/>
        <w:jc w:val="both"/>
        <w:rPr>
          <w:rFonts w:ascii="David" w:hAnsi="David" w:cs="David"/>
          <w:b/>
          <w:bCs/>
          <w:sz w:val="28"/>
          <w:szCs w:val="28"/>
          <w:u w:val="single"/>
          <w:rtl/>
        </w:rPr>
      </w:pPr>
      <w:r>
        <w:rPr>
          <w:rFonts w:ascii="David" w:hAnsi="David" w:cs="David"/>
          <w:b/>
          <w:bCs/>
          <w:color w:val="222222"/>
          <w:sz w:val="28"/>
          <w:szCs w:val="28"/>
          <w:shd w:val="clear" w:color="auto" w:fill="FFFFFF"/>
          <w:rtl/>
        </w:rPr>
        <w:t>ביום חמישי יחול צום שבעה עשר בתמוז</w:t>
      </w:r>
      <w:r>
        <w:rPr>
          <w:rFonts w:ascii="David" w:hAnsi="David" w:cs="David"/>
          <w:color w:val="222222"/>
          <w:sz w:val="28"/>
          <w:szCs w:val="28"/>
          <w:shd w:val="clear" w:color="auto" w:fill="FFFFFF"/>
        </w:rPr>
        <w:t xml:space="preserve">. </w:t>
      </w:r>
      <w:r>
        <w:rPr>
          <w:rFonts w:ascii="David" w:hAnsi="David" w:cs="David"/>
          <w:color w:val="222222"/>
          <w:sz w:val="28"/>
          <w:szCs w:val="28"/>
          <w:shd w:val="clear" w:color="auto" w:fill="FFFFFF"/>
          <w:rtl/>
        </w:rPr>
        <w:t>תחילת הצום בשעה 3:48 . סוף הצום בשעה 20:11. ( תלוי במיקום). הכינו את עצמכם נכון לצום. מי שנוהג מנהגי אבלות החל מי"ז בתמוז וצריך להסתפר- ידאג  להסתפר עד יום רביעי</w:t>
      </w:r>
      <w:r>
        <w:rPr>
          <w:rFonts w:ascii="David" w:hAnsi="David" w:cs="David"/>
          <w:color w:val="222222"/>
          <w:sz w:val="28"/>
          <w:szCs w:val="28"/>
          <w:shd w:val="clear" w:color="auto" w:fill="FFFFFF"/>
        </w:rPr>
        <w:t>.</w:t>
      </w:r>
    </w:p>
    <w:p w:rsidR="00683EC3" w:rsidRDefault="00683EC3" w:rsidP="00683EC3">
      <w:pPr>
        <w:pStyle w:val="a7"/>
        <w:spacing w:line="360" w:lineRule="auto"/>
        <w:ind w:left="-448"/>
        <w:jc w:val="both"/>
        <w:rPr>
          <w:rFonts w:ascii="David" w:hAnsi="David" w:cs="David"/>
          <w:b/>
          <w:bCs/>
          <w:sz w:val="28"/>
          <w:szCs w:val="28"/>
          <w:u w:val="single"/>
          <w:rtl/>
        </w:rPr>
      </w:pPr>
    </w:p>
    <w:p w:rsidR="00683EC3" w:rsidRDefault="00683EC3" w:rsidP="00683EC3">
      <w:pPr>
        <w:pStyle w:val="a7"/>
        <w:spacing w:line="360" w:lineRule="auto"/>
        <w:ind w:left="-448"/>
        <w:jc w:val="both"/>
        <w:rPr>
          <w:rFonts w:ascii="David" w:hAnsi="David" w:cs="David"/>
          <w:b/>
          <w:bCs/>
          <w:sz w:val="28"/>
          <w:szCs w:val="28"/>
          <w:u w:val="single"/>
          <w:rtl/>
        </w:rPr>
      </w:pPr>
    </w:p>
    <w:p w:rsidR="00683EC3" w:rsidRDefault="00683EC3" w:rsidP="00683EC3">
      <w:pPr>
        <w:pStyle w:val="a7"/>
        <w:spacing w:line="360" w:lineRule="auto"/>
        <w:ind w:left="-448"/>
        <w:jc w:val="both"/>
        <w:rPr>
          <w:rFonts w:ascii="David" w:hAnsi="David" w:cs="David"/>
          <w:b/>
          <w:bCs/>
          <w:sz w:val="28"/>
          <w:szCs w:val="28"/>
          <w:u w:val="single"/>
          <w:rtl/>
        </w:rPr>
      </w:pPr>
    </w:p>
    <w:p w:rsidR="00683EC3" w:rsidRDefault="00683EC3" w:rsidP="00683EC3">
      <w:pPr>
        <w:pStyle w:val="a7"/>
        <w:spacing w:line="360" w:lineRule="auto"/>
        <w:ind w:left="-448"/>
        <w:jc w:val="both"/>
        <w:rPr>
          <w:rFonts w:ascii="David" w:hAnsi="David" w:cs="David"/>
          <w:b/>
          <w:bCs/>
          <w:sz w:val="28"/>
          <w:szCs w:val="28"/>
          <w:u w:val="single"/>
          <w:rtl/>
        </w:rPr>
      </w:pPr>
    </w:p>
    <w:p w:rsidR="00683EC3" w:rsidRDefault="00683EC3" w:rsidP="00683EC3">
      <w:pPr>
        <w:pStyle w:val="a7"/>
        <w:spacing w:line="360" w:lineRule="auto"/>
        <w:ind w:left="-448"/>
        <w:jc w:val="both"/>
        <w:rPr>
          <w:rFonts w:ascii="David" w:hAnsi="David" w:cs="David"/>
          <w:b/>
          <w:bCs/>
          <w:sz w:val="28"/>
          <w:szCs w:val="28"/>
          <w:u w:val="single"/>
          <w:rtl/>
        </w:rPr>
      </w:pPr>
    </w:p>
    <w:p w:rsidR="00683EC3" w:rsidRDefault="00683EC3" w:rsidP="00683EC3">
      <w:pPr>
        <w:pStyle w:val="a7"/>
        <w:spacing w:line="360" w:lineRule="auto"/>
        <w:ind w:left="-448"/>
        <w:jc w:val="both"/>
        <w:rPr>
          <w:rFonts w:ascii="David" w:hAnsi="David" w:cs="David"/>
          <w:b/>
          <w:bCs/>
          <w:sz w:val="28"/>
          <w:szCs w:val="28"/>
          <w:u w:val="single"/>
          <w:rtl/>
        </w:rPr>
      </w:pPr>
    </w:p>
    <w:p w:rsidR="00683EC3" w:rsidRDefault="00683EC3" w:rsidP="00683EC3">
      <w:pPr>
        <w:pStyle w:val="a7"/>
        <w:spacing w:line="360" w:lineRule="auto"/>
        <w:ind w:left="-448"/>
        <w:jc w:val="both"/>
        <w:rPr>
          <w:rFonts w:ascii="David" w:hAnsi="David" w:cs="David"/>
          <w:b/>
          <w:bCs/>
          <w:sz w:val="28"/>
          <w:szCs w:val="28"/>
          <w:u w:val="single"/>
          <w:rtl/>
        </w:rPr>
      </w:pPr>
    </w:p>
    <w:p w:rsidR="00683EC3" w:rsidRDefault="00683EC3" w:rsidP="00683EC3">
      <w:pPr>
        <w:pStyle w:val="a7"/>
        <w:spacing w:line="360" w:lineRule="auto"/>
        <w:ind w:left="-448"/>
        <w:jc w:val="both"/>
        <w:rPr>
          <w:rFonts w:ascii="David" w:hAnsi="David" w:cs="David"/>
          <w:b/>
          <w:bCs/>
          <w:sz w:val="28"/>
          <w:szCs w:val="28"/>
          <w:u w:val="single"/>
          <w:rtl/>
        </w:rPr>
      </w:pPr>
    </w:p>
    <w:p w:rsidR="00683EC3" w:rsidRDefault="00683EC3" w:rsidP="00683EC3">
      <w:pPr>
        <w:pStyle w:val="a7"/>
        <w:spacing w:line="360" w:lineRule="auto"/>
        <w:ind w:left="-448"/>
        <w:jc w:val="both"/>
        <w:rPr>
          <w:rFonts w:ascii="David" w:hAnsi="David" w:cs="David"/>
          <w:b/>
          <w:bCs/>
          <w:sz w:val="28"/>
          <w:szCs w:val="28"/>
          <w:u w:val="single"/>
          <w:rtl/>
        </w:rPr>
      </w:pPr>
    </w:p>
    <w:p w:rsidR="00683EC3" w:rsidRDefault="00683EC3" w:rsidP="00683EC3">
      <w:pPr>
        <w:pStyle w:val="a7"/>
        <w:spacing w:line="360" w:lineRule="auto"/>
        <w:ind w:left="-448"/>
        <w:jc w:val="both"/>
        <w:rPr>
          <w:rFonts w:ascii="David" w:hAnsi="David" w:cs="David"/>
          <w:b/>
          <w:bCs/>
          <w:sz w:val="28"/>
          <w:szCs w:val="28"/>
          <w:u w:val="single"/>
          <w:rtl/>
        </w:rPr>
      </w:pPr>
    </w:p>
    <w:p w:rsidR="00683EC3" w:rsidRPr="00683EC3" w:rsidRDefault="00683EC3" w:rsidP="00683EC3">
      <w:pPr>
        <w:numPr>
          <w:ilvl w:val="0"/>
          <w:numId w:val="27"/>
        </w:numPr>
        <w:shd w:val="clear" w:color="auto" w:fill="FFFFFF"/>
        <w:spacing w:after="160" w:line="293" w:lineRule="atLeast"/>
        <w:rPr>
          <w:rFonts w:ascii="Arial" w:eastAsia="Times New Roman" w:hAnsi="Arial" w:cs="Arial"/>
          <w:b/>
          <w:bCs/>
          <w:color w:val="222222"/>
          <w:sz w:val="24"/>
          <w:szCs w:val="24"/>
        </w:rPr>
      </w:pPr>
      <w:r w:rsidRPr="00683EC3">
        <w:rPr>
          <w:rFonts w:ascii="David" w:eastAsia="Times New Roman" w:hAnsi="David" w:cs="David"/>
          <w:b/>
          <w:bCs/>
          <w:color w:val="222222"/>
          <w:sz w:val="28"/>
          <w:szCs w:val="28"/>
          <w:u w:val="single"/>
          <w:rtl/>
        </w:rPr>
        <w:t>מסגרות תפילה, לימוד ומפגש בגבעת שמואל</w:t>
      </w:r>
      <w:r w:rsidRPr="00683EC3">
        <w:rPr>
          <w:rFonts w:ascii="David" w:eastAsia="Times New Roman" w:hAnsi="David" w:cs="David"/>
          <w:b/>
          <w:bCs/>
          <w:color w:val="222222"/>
          <w:sz w:val="28"/>
          <w:szCs w:val="28"/>
          <w:rtl/>
        </w:rPr>
        <w:t>:</w:t>
      </w:r>
    </w:p>
    <w:p w:rsidR="00683EC3" w:rsidRPr="00683EC3" w:rsidRDefault="00683EC3" w:rsidP="00683EC3">
      <w:pPr>
        <w:pStyle w:val="a7"/>
        <w:spacing w:line="360" w:lineRule="auto"/>
        <w:ind w:left="-448"/>
        <w:jc w:val="both"/>
        <w:rPr>
          <w:rFonts w:ascii="David" w:hAnsi="David" w:cs="David"/>
          <w:b/>
          <w:bCs/>
          <w:sz w:val="28"/>
          <w:szCs w:val="28"/>
          <w:rtl/>
        </w:rPr>
      </w:pPr>
      <w:r w:rsidRPr="00683EC3">
        <w:rPr>
          <w:rFonts w:ascii="David" w:hAnsi="David" w:cs="David"/>
          <w:b/>
          <w:bCs/>
          <w:noProof/>
          <w:sz w:val="28"/>
          <w:szCs w:val="28"/>
          <w:rtl/>
        </w:rPr>
        <w:drawing>
          <wp:inline distT="0" distB="0" distL="0" distR="0">
            <wp:extent cx="4000500" cy="5105400"/>
            <wp:effectExtent l="0" t="0" r="0" b="0"/>
            <wp:docPr id="1" name="תמונה 1" descr="C:\Users\SF\Downloads\image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Downloads\image002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5105400"/>
                    </a:xfrm>
                    <a:prstGeom prst="rect">
                      <a:avLst/>
                    </a:prstGeom>
                    <a:noFill/>
                    <a:ln>
                      <a:noFill/>
                    </a:ln>
                  </pic:spPr>
                </pic:pic>
              </a:graphicData>
            </a:graphic>
          </wp:inline>
        </w:drawing>
      </w:r>
    </w:p>
    <w:p w:rsidR="00624420" w:rsidRDefault="00624420" w:rsidP="00DA4526">
      <w:pPr>
        <w:ind w:left="-808"/>
        <w:rPr>
          <w:rFonts w:ascii="David" w:hAnsi="David" w:cs="David"/>
          <w:sz w:val="24"/>
          <w:szCs w:val="24"/>
          <w:rtl/>
        </w:rPr>
      </w:pPr>
    </w:p>
    <w:p w:rsidR="00F1663F" w:rsidRDefault="00F1663F" w:rsidP="00DA4526">
      <w:pPr>
        <w:ind w:left="-808"/>
        <w:rPr>
          <w:rFonts w:ascii="David" w:hAnsi="David" w:cs="David"/>
          <w:sz w:val="24"/>
          <w:szCs w:val="24"/>
          <w:rtl/>
        </w:rPr>
      </w:pPr>
    </w:p>
    <w:p w:rsidR="00F1663F" w:rsidRDefault="00F1663F" w:rsidP="00DA4526">
      <w:pPr>
        <w:ind w:left="-808"/>
        <w:rPr>
          <w:rFonts w:ascii="David" w:hAnsi="David" w:cs="David"/>
          <w:sz w:val="24"/>
          <w:szCs w:val="24"/>
          <w:rtl/>
        </w:rPr>
      </w:pPr>
    </w:p>
    <w:p w:rsidR="00F1663F" w:rsidRDefault="00F1663F" w:rsidP="00DA4526">
      <w:pPr>
        <w:ind w:left="-808"/>
        <w:rPr>
          <w:rFonts w:ascii="David" w:hAnsi="David" w:cs="David"/>
          <w:sz w:val="24"/>
          <w:szCs w:val="24"/>
          <w:rtl/>
        </w:rPr>
      </w:pPr>
    </w:p>
    <w:p w:rsidR="00F1663F" w:rsidRDefault="00F1663F" w:rsidP="00DA4526">
      <w:pPr>
        <w:ind w:left="-808"/>
        <w:rPr>
          <w:rFonts w:ascii="David" w:hAnsi="David" w:cs="David"/>
          <w:sz w:val="24"/>
          <w:szCs w:val="24"/>
          <w:rtl/>
        </w:rPr>
      </w:pPr>
    </w:p>
    <w:p w:rsidR="00F1663F" w:rsidRDefault="00F1663F" w:rsidP="00DA4526">
      <w:pPr>
        <w:ind w:left="-808"/>
        <w:rPr>
          <w:rFonts w:ascii="David" w:hAnsi="David" w:cs="David"/>
          <w:sz w:val="24"/>
          <w:szCs w:val="24"/>
          <w:rtl/>
        </w:rPr>
      </w:pPr>
    </w:p>
    <w:p w:rsidR="00F1663F" w:rsidRDefault="00F1663F" w:rsidP="00DA4526">
      <w:pPr>
        <w:ind w:left="-808"/>
        <w:rPr>
          <w:rFonts w:ascii="David" w:hAnsi="David" w:cs="David"/>
          <w:sz w:val="24"/>
          <w:szCs w:val="24"/>
          <w:rtl/>
        </w:rPr>
      </w:pPr>
    </w:p>
    <w:p w:rsidR="00F1663F" w:rsidRDefault="00F1663F" w:rsidP="00DA4526">
      <w:pPr>
        <w:ind w:left="-808"/>
        <w:rPr>
          <w:rFonts w:ascii="David" w:hAnsi="David" w:cs="David"/>
          <w:sz w:val="24"/>
          <w:szCs w:val="24"/>
          <w:rtl/>
        </w:rPr>
      </w:pPr>
    </w:p>
    <w:p w:rsidR="00F1663F" w:rsidRDefault="00F1663F" w:rsidP="00DA4526">
      <w:pPr>
        <w:ind w:left="-808"/>
        <w:rPr>
          <w:rFonts w:ascii="David" w:hAnsi="David" w:cs="David"/>
          <w:sz w:val="24"/>
          <w:szCs w:val="24"/>
          <w:rtl/>
        </w:rPr>
      </w:pPr>
    </w:p>
    <w:p w:rsidR="00F1663F" w:rsidRDefault="00F1663F" w:rsidP="00DA4526">
      <w:pPr>
        <w:ind w:left="-808"/>
        <w:rPr>
          <w:rFonts w:ascii="David" w:hAnsi="David" w:cs="David"/>
          <w:sz w:val="24"/>
          <w:szCs w:val="24"/>
          <w:rtl/>
        </w:rPr>
      </w:pPr>
    </w:p>
    <w:p w:rsidR="00F1663F" w:rsidRDefault="00F1663F" w:rsidP="00DA4526">
      <w:pPr>
        <w:ind w:left="-808"/>
        <w:rPr>
          <w:rFonts w:ascii="David" w:hAnsi="David" w:cs="David"/>
          <w:sz w:val="24"/>
          <w:szCs w:val="24"/>
          <w:rtl/>
        </w:rPr>
      </w:pPr>
    </w:p>
    <w:p w:rsidR="00F1663F" w:rsidRPr="00F1663F" w:rsidRDefault="00683EC3" w:rsidP="00F1663F">
      <w:pPr>
        <w:pStyle w:val="a7"/>
        <w:numPr>
          <w:ilvl w:val="0"/>
          <w:numId w:val="27"/>
        </w:numPr>
        <w:shd w:val="clear" w:color="auto" w:fill="FFFFFF"/>
        <w:spacing w:after="0" w:line="293" w:lineRule="atLeast"/>
        <w:rPr>
          <w:rFonts w:ascii="Arial" w:eastAsia="Times New Roman" w:hAnsi="Arial" w:cs="Arial" w:hint="cs"/>
          <w:b/>
          <w:bCs/>
          <w:color w:val="222222"/>
          <w:sz w:val="24"/>
          <w:szCs w:val="24"/>
        </w:rPr>
      </w:pPr>
      <w:r w:rsidRPr="00F1663F">
        <w:rPr>
          <w:rFonts w:ascii="David" w:eastAsia="Times New Roman" w:hAnsi="David" w:cs="David"/>
          <w:b/>
          <w:bCs/>
          <w:color w:val="222222"/>
          <w:sz w:val="28"/>
          <w:szCs w:val="28"/>
          <w:rtl/>
        </w:rPr>
        <w:t>פרס לתלמידים שיכתבו מאמר או יזמו פעילות  המשקפות את משנתו החינוכית של</w:t>
      </w:r>
      <w:r w:rsidR="00F1663F">
        <w:rPr>
          <w:rFonts w:ascii="David" w:eastAsia="Times New Roman" w:hAnsi="David" w:cs="David" w:hint="cs"/>
          <w:b/>
          <w:bCs/>
          <w:color w:val="222222"/>
          <w:sz w:val="28"/>
          <w:szCs w:val="28"/>
          <w:rtl/>
        </w:rPr>
        <w:t xml:space="preserve"> </w:t>
      </w:r>
    </w:p>
    <w:p w:rsidR="00683EC3" w:rsidRDefault="00F1663F" w:rsidP="00F1663F">
      <w:pPr>
        <w:pStyle w:val="a7"/>
        <w:shd w:val="clear" w:color="auto" w:fill="FFFFFF"/>
        <w:spacing w:after="0" w:line="293" w:lineRule="atLeast"/>
        <w:ind w:left="-448"/>
        <w:rPr>
          <w:rFonts w:ascii="Arial" w:eastAsia="Times New Roman" w:hAnsi="Arial" w:cs="Arial"/>
          <w:b/>
          <w:bCs/>
          <w:color w:val="222222"/>
          <w:sz w:val="24"/>
          <w:szCs w:val="24"/>
        </w:rPr>
      </w:pPr>
      <w:r>
        <w:rPr>
          <w:rFonts w:ascii="David" w:eastAsia="Times New Roman" w:hAnsi="David" w:cs="David" w:hint="cs"/>
          <w:b/>
          <w:bCs/>
          <w:color w:val="222222"/>
          <w:sz w:val="28"/>
          <w:szCs w:val="28"/>
          <w:rtl/>
        </w:rPr>
        <w:t xml:space="preserve"> </w:t>
      </w:r>
      <w:r w:rsidR="00683EC3" w:rsidRPr="00F1663F">
        <w:rPr>
          <w:rFonts w:ascii="David" w:eastAsia="Times New Roman" w:hAnsi="David" w:cs="David"/>
          <w:b/>
          <w:bCs/>
          <w:color w:val="222222"/>
          <w:sz w:val="28"/>
          <w:szCs w:val="28"/>
          <w:rtl/>
        </w:rPr>
        <w:t xml:space="preserve">הרב </w:t>
      </w:r>
      <w:r w:rsidR="00683EC3" w:rsidRPr="00F1663F">
        <w:rPr>
          <w:rFonts w:ascii="David" w:eastAsia="Times New Roman" w:hAnsi="David" w:cs="David"/>
          <w:b/>
          <w:bCs/>
          <w:color w:val="222222"/>
          <w:sz w:val="28"/>
          <w:szCs w:val="28"/>
          <w:u w:val="single"/>
          <w:rtl/>
        </w:rPr>
        <w:t>חיים דרוקמן  זצ"ל</w:t>
      </w:r>
      <w:bookmarkStart w:id="0" w:name="_GoBack"/>
      <w:bookmarkEnd w:id="0"/>
      <w:r w:rsidR="00683EC3" w:rsidRPr="00F1663F">
        <w:rPr>
          <w:rFonts w:ascii="David" w:eastAsia="Times New Roman" w:hAnsi="David" w:cs="David"/>
          <w:b/>
          <w:bCs/>
          <w:color w:val="222222"/>
          <w:sz w:val="28"/>
          <w:szCs w:val="28"/>
          <w:highlight w:val="yellow"/>
          <w:u w:val="single"/>
          <w:rtl/>
        </w:rPr>
        <w:t>.  פרסים בגובה של  4000-6000</w:t>
      </w:r>
      <w:r w:rsidRPr="00F1663F">
        <w:rPr>
          <w:rFonts w:ascii="David" w:eastAsia="Times New Roman" w:hAnsi="David" w:cs="David" w:hint="cs"/>
          <w:b/>
          <w:bCs/>
          <w:color w:val="222222"/>
          <w:sz w:val="28"/>
          <w:szCs w:val="28"/>
          <w:highlight w:val="yellow"/>
          <w:u w:val="single"/>
          <w:rtl/>
        </w:rPr>
        <w:t xml:space="preserve"> </w:t>
      </w:r>
      <w:r w:rsidR="00683EC3" w:rsidRPr="00F1663F">
        <w:rPr>
          <w:rFonts w:ascii="David" w:eastAsia="Times New Roman" w:hAnsi="David" w:cs="David"/>
          <w:b/>
          <w:bCs/>
          <w:color w:val="222222"/>
          <w:sz w:val="28"/>
          <w:szCs w:val="28"/>
          <w:highlight w:val="yellow"/>
          <w:u w:val="single"/>
          <w:rtl/>
        </w:rPr>
        <w:t>ש"ח</w:t>
      </w:r>
    </w:p>
    <w:p w:rsidR="00F1663F" w:rsidRDefault="00F1663F" w:rsidP="00F1663F">
      <w:pPr>
        <w:shd w:val="clear" w:color="auto" w:fill="FFFFFF"/>
        <w:spacing w:after="0" w:line="293" w:lineRule="atLeast"/>
        <w:rPr>
          <w:rFonts w:ascii="Arial" w:eastAsia="Times New Roman" w:hAnsi="Arial" w:cs="Arial"/>
          <w:b/>
          <w:bCs/>
          <w:color w:val="222222"/>
          <w:sz w:val="24"/>
          <w:szCs w:val="24"/>
          <w:rtl/>
        </w:rPr>
      </w:pPr>
    </w:p>
    <w:p w:rsidR="00F1663F" w:rsidRPr="00F1663F" w:rsidRDefault="00F1663F" w:rsidP="00F1663F">
      <w:pPr>
        <w:shd w:val="clear" w:color="auto" w:fill="FFFFFF"/>
        <w:spacing w:after="0" w:line="293" w:lineRule="atLeast"/>
        <w:rPr>
          <w:rFonts w:ascii="Arial" w:eastAsia="Times New Roman" w:hAnsi="Arial" w:cs="Arial"/>
          <w:b/>
          <w:bCs/>
          <w:color w:val="222222"/>
          <w:sz w:val="24"/>
          <w:szCs w:val="24"/>
        </w:rPr>
      </w:pPr>
    </w:p>
    <w:p w:rsidR="00F1663F" w:rsidRPr="00F1663F" w:rsidRDefault="00F1663F" w:rsidP="00F1663F">
      <w:pPr>
        <w:pStyle w:val="a7"/>
        <w:ind w:left="-448"/>
        <w:rPr>
          <w:rFonts w:ascii="David" w:hAnsi="David" w:cs="David"/>
          <w:b/>
          <w:bCs/>
          <w:sz w:val="24"/>
          <w:szCs w:val="24"/>
          <w:rtl/>
        </w:rPr>
      </w:pPr>
      <w:r w:rsidRPr="00F1663F">
        <w:rPr>
          <w:rFonts w:ascii="David" w:hAnsi="David" w:cs="David"/>
          <w:b/>
          <w:bCs/>
          <w:noProof/>
          <w:sz w:val="24"/>
          <w:szCs w:val="24"/>
          <w:rtl/>
        </w:rPr>
        <w:drawing>
          <wp:inline distT="0" distB="0" distL="0" distR="0">
            <wp:extent cx="3829771" cy="5647742"/>
            <wp:effectExtent l="0" t="0" r="0" b="0"/>
            <wp:docPr id="2" name="תמונה 2" descr="C:\Users\SF\Documents\חופש גדול תשפב ושנת הלימודים תשפג\תמונת הרב דרוקמ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Documents\חופש גדול תשפב ושנת הלימודים תשפג\תמונת הרב דרוקמן.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1290" cy="5679476"/>
                    </a:xfrm>
                    <a:prstGeom prst="rect">
                      <a:avLst/>
                    </a:prstGeom>
                    <a:noFill/>
                    <a:ln>
                      <a:noFill/>
                    </a:ln>
                  </pic:spPr>
                </pic:pic>
              </a:graphicData>
            </a:graphic>
          </wp:inline>
        </w:drawing>
      </w:r>
    </w:p>
    <w:p w:rsidR="00624420" w:rsidRDefault="00624420" w:rsidP="00DA4526">
      <w:pPr>
        <w:ind w:left="-808"/>
        <w:rPr>
          <w:rFonts w:ascii="David" w:hAnsi="David" w:cs="David"/>
          <w:sz w:val="24"/>
          <w:szCs w:val="24"/>
          <w:rtl/>
        </w:rPr>
      </w:pPr>
    </w:p>
    <w:p w:rsidR="006C22FE" w:rsidRPr="00624420" w:rsidRDefault="006C22FE" w:rsidP="00DA4526">
      <w:pPr>
        <w:ind w:left="-808"/>
      </w:pPr>
    </w:p>
    <w:sectPr w:rsidR="006C22FE" w:rsidRPr="00624420" w:rsidSect="00585AFE">
      <w:headerReference w:type="even" r:id="rId10"/>
      <w:headerReference w:type="default" r:id="rId11"/>
      <w:headerReference w:type="first" r:id="rId12"/>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EE" w:rsidRDefault="00F64BEE" w:rsidP="006A433B">
      <w:pPr>
        <w:spacing w:after="0" w:line="240" w:lineRule="auto"/>
      </w:pPr>
      <w:r>
        <w:separator/>
      </w:r>
    </w:p>
  </w:endnote>
  <w:endnote w:type="continuationSeparator" w:id="0">
    <w:p w:rsidR="00F64BEE" w:rsidRDefault="00F64BEE"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EE" w:rsidRDefault="00F64BEE" w:rsidP="006A433B">
      <w:pPr>
        <w:spacing w:after="0" w:line="240" w:lineRule="auto"/>
      </w:pPr>
      <w:r>
        <w:separator/>
      </w:r>
    </w:p>
  </w:footnote>
  <w:footnote w:type="continuationSeparator" w:id="0">
    <w:p w:rsidR="00F64BEE" w:rsidRDefault="00F64BEE"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F64BE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F64BE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F64BE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1"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6"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7"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8"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9"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0"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1"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2"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3" w15:restartNumberingAfterBreak="0">
    <w:nsid w:val="3DE67290"/>
    <w:multiLevelType w:val="multilevel"/>
    <w:tmpl w:val="931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AB71D9"/>
    <w:multiLevelType w:val="multilevel"/>
    <w:tmpl w:val="E74C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7"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4" w15:restartNumberingAfterBreak="0">
    <w:nsid w:val="5FB43888"/>
    <w:multiLevelType w:val="hybridMultilevel"/>
    <w:tmpl w:val="AD74B6B4"/>
    <w:lvl w:ilvl="0" w:tplc="AE30E2F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25"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7"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8"/>
  </w:num>
  <w:num w:numId="2">
    <w:abstractNumId w:val="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6"/>
  </w:num>
  <w:num w:numId="8">
    <w:abstractNumId w:val="22"/>
  </w:num>
  <w:num w:numId="9">
    <w:abstractNumId w:val="27"/>
  </w:num>
  <w:num w:numId="10">
    <w:abstractNumId w:val="4"/>
  </w:num>
  <w:num w:numId="11">
    <w:abstractNumId w:val="1"/>
  </w:num>
  <w:num w:numId="12">
    <w:abstractNumId w:val="11"/>
  </w:num>
  <w:num w:numId="13">
    <w:abstractNumId w:val="18"/>
  </w:num>
  <w:num w:numId="14">
    <w:abstractNumId w:val="15"/>
  </w:num>
  <w:num w:numId="15">
    <w:abstractNumId w:val="25"/>
  </w:num>
  <w:num w:numId="16">
    <w:abstractNumId w:val="17"/>
  </w:num>
  <w:num w:numId="17">
    <w:abstractNumId w:val="0"/>
  </w:num>
  <w:num w:numId="18">
    <w:abstractNumId w:val="19"/>
  </w:num>
  <w:num w:numId="19">
    <w:abstractNumId w:val="16"/>
  </w:num>
  <w:num w:numId="20">
    <w:abstractNumId w:val="2"/>
  </w:num>
  <w:num w:numId="21">
    <w:abstractNumId w:val="28"/>
  </w:num>
  <w:num w:numId="22">
    <w:abstractNumId w:val="7"/>
  </w:num>
  <w:num w:numId="23">
    <w:abstractNumId w:val="10"/>
  </w:num>
  <w:num w:numId="24">
    <w:abstractNumId w:val="23"/>
  </w:num>
  <w:num w:numId="25">
    <w:abstractNumId w:val="12"/>
  </w:num>
  <w:num w:numId="26">
    <w:abstractNumId w:val="3"/>
  </w:num>
  <w:num w:numId="27">
    <w:abstractNumId w:val="24"/>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58F4"/>
    <w:rsid w:val="00032D49"/>
    <w:rsid w:val="00035EA3"/>
    <w:rsid w:val="00040CCC"/>
    <w:rsid w:val="00084D9D"/>
    <w:rsid w:val="00092F92"/>
    <w:rsid w:val="0009575E"/>
    <w:rsid w:val="000A2805"/>
    <w:rsid w:val="000A5F19"/>
    <w:rsid w:val="000B3152"/>
    <w:rsid w:val="000D6D97"/>
    <w:rsid w:val="000E2718"/>
    <w:rsid w:val="000E709E"/>
    <w:rsid w:val="000F35BA"/>
    <w:rsid w:val="000F7AF7"/>
    <w:rsid w:val="00146B50"/>
    <w:rsid w:val="00150D4F"/>
    <w:rsid w:val="001805F4"/>
    <w:rsid w:val="001A2C55"/>
    <w:rsid w:val="001A41B3"/>
    <w:rsid w:val="001B12AE"/>
    <w:rsid w:val="001B6E1D"/>
    <w:rsid w:val="001C704B"/>
    <w:rsid w:val="001E3A11"/>
    <w:rsid w:val="00222740"/>
    <w:rsid w:val="00222952"/>
    <w:rsid w:val="00253323"/>
    <w:rsid w:val="002F0E8B"/>
    <w:rsid w:val="002F558A"/>
    <w:rsid w:val="003108B2"/>
    <w:rsid w:val="00337D9A"/>
    <w:rsid w:val="00347A10"/>
    <w:rsid w:val="003770C6"/>
    <w:rsid w:val="003771A6"/>
    <w:rsid w:val="003A5512"/>
    <w:rsid w:val="003C7CAF"/>
    <w:rsid w:val="003D4DDF"/>
    <w:rsid w:val="0041303D"/>
    <w:rsid w:val="004235D9"/>
    <w:rsid w:val="004344A0"/>
    <w:rsid w:val="00463401"/>
    <w:rsid w:val="00465BF4"/>
    <w:rsid w:val="004710A4"/>
    <w:rsid w:val="00474614"/>
    <w:rsid w:val="00476730"/>
    <w:rsid w:val="004C31E2"/>
    <w:rsid w:val="004D76DB"/>
    <w:rsid w:val="004E1C86"/>
    <w:rsid w:val="004F715B"/>
    <w:rsid w:val="00503410"/>
    <w:rsid w:val="005455DE"/>
    <w:rsid w:val="005660B6"/>
    <w:rsid w:val="00585AFE"/>
    <w:rsid w:val="005A1C96"/>
    <w:rsid w:val="005A20FD"/>
    <w:rsid w:val="005D00CC"/>
    <w:rsid w:val="006111A0"/>
    <w:rsid w:val="00624420"/>
    <w:rsid w:val="006259A9"/>
    <w:rsid w:val="00643B1B"/>
    <w:rsid w:val="00643CE1"/>
    <w:rsid w:val="00646496"/>
    <w:rsid w:val="006765C4"/>
    <w:rsid w:val="00683EC3"/>
    <w:rsid w:val="006A1A7C"/>
    <w:rsid w:val="006A433B"/>
    <w:rsid w:val="006C22FE"/>
    <w:rsid w:val="006C5F98"/>
    <w:rsid w:val="006D1B58"/>
    <w:rsid w:val="007055E3"/>
    <w:rsid w:val="007124D3"/>
    <w:rsid w:val="00770ABA"/>
    <w:rsid w:val="00783FB6"/>
    <w:rsid w:val="007A228C"/>
    <w:rsid w:val="007B317D"/>
    <w:rsid w:val="007C4251"/>
    <w:rsid w:val="007D7270"/>
    <w:rsid w:val="00813E7F"/>
    <w:rsid w:val="00836A73"/>
    <w:rsid w:val="00881877"/>
    <w:rsid w:val="0088363D"/>
    <w:rsid w:val="00895733"/>
    <w:rsid w:val="008A009F"/>
    <w:rsid w:val="008A3922"/>
    <w:rsid w:val="008B2871"/>
    <w:rsid w:val="008D3E3F"/>
    <w:rsid w:val="008F79BC"/>
    <w:rsid w:val="00934134"/>
    <w:rsid w:val="0093698F"/>
    <w:rsid w:val="00936D58"/>
    <w:rsid w:val="00945B20"/>
    <w:rsid w:val="009A7981"/>
    <w:rsid w:val="009D002A"/>
    <w:rsid w:val="00A24078"/>
    <w:rsid w:val="00A3375F"/>
    <w:rsid w:val="00A62F36"/>
    <w:rsid w:val="00AC567A"/>
    <w:rsid w:val="00B334E5"/>
    <w:rsid w:val="00B47A55"/>
    <w:rsid w:val="00B54A2A"/>
    <w:rsid w:val="00B55853"/>
    <w:rsid w:val="00BF6F9C"/>
    <w:rsid w:val="00C25F6B"/>
    <w:rsid w:val="00C746CF"/>
    <w:rsid w:val="00CB0F3F"/>
    <w:rsid w:val="00CC0B20"/>
    <w:rsid w:val="00CF035F"/>
    <w:rsid w:val="00D15E26"/>
    <w:rsid w:val="00D35D33"/>
    <w:rsid w:val="00D77255"/>
    <w:rsid w:val="00DA4526"/>
    <w:rsid w:val="00DB73A4"/>
    <w:rsid w:val="00E45732"/>
    <w:rsid w:val="00E57A02"/>
    <w:rsid w:val="00E71714"/>
    <w:rsid w:val="00E778F0"/>
    <w:rsid w:val="00E83151"/>
    <w:rsid w:val="00EA312D"/>
    <w:rsid w:val="00EB109F"/>
    <w:rsid w:val="00EC02CD"/>
    <w:rsid w:val="00ED3C4C"/>
    <w:rsid w:val="00EE2FFE"/>
    <w:rsid w:val="00EE405A"/>
    <w:rsid w:val="00F1663F"/>
    <w:rsid w:val="00F33DDC"/>
    <w:rsid w:val="00F369E6"/>
    <w:rsid w:val="00F64BEE"/>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800341320">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524781428">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 w:id="20211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0B49-67CA-4D50-B882-30104822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1758</Words>
  <Characters>8795</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15</cp:revision>
  <cp:lastPrinted>2022-12-24T20:03:00Z</cp:lastPrinted>
  <dcterms:created xsi:type="dcterms:W3CDTF">2023-06-29T20:09:00Z</dcterms:created>
  <dcterms:modified xsi:type="dcterms:W3CDTF">2023-06-29T20:34:00Z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