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95" w:rsidRDefault="006B21A8" w:rsidP="00967025">
      <w:pPr>
        <w:spacing w:line="360" w:lineRule="auto"/>
        <w:ind w:left="-1044"/>
        <w:jc w:val="both"/>
        <w:rPr>
          <w:rFonts w:cs="David" w:hint="cs"/>
          <w:sz w:val="24"/>
          <w:szCs w:val="24"/>
          <w:rtl/>
        </w:rPr>
      </w:pPr>
      <w:r w:rsidRPr="007B3D95">
        <w:rPr>
          <w:rFonts w:cs="David" w:hint="cs"/>
          <w:rtl/>
        </w:rPr>
        <w:t xml:space="preserve">בס"ד , </w:t>
      </w:r>
      <w:r w:rsidR="00967025">
        <w:rPr>
          <w:rFonts w:cs="David" w:hint="cs"/>
          <w:sz w:val="24"/>
          <w:szCs w:val="24"/>
          <w:rtl/>
        </w:rPr>
        <w:t xml:space="preserve">כסלו תשפ"ד , שבת פרשת תולדות </w:t>
      </w:r>
    </w:p>
    <w:p w:rsidR="00967025" w:rsidRDefault="00967025" w:rsidP="00967025">
      <w:pPr>
        <w:spacing w:line="360" w:lineRule="auto"/>
        <w:ind w:left="-1044"/>
        <w:jc w:val="both"/>
        <w:rPr>
          <w:rFonts w:cs="David"/>
          <w:sz w:val="24"/>
          <w:szCs w:val="24"/>
          <w:rtl/>
        </w:rPr>
      </w:pPr>
    </w:p>
    <w:p w:rsidR="00967025" w:rsidRDefault="00967025" w:rsidP="00967025">
      <w:pPr>
        <w:spacing w:line="360" w:lineRule="auto"/>
        <w:ind w:left="-949"/>
        <w:rPr>
          <w:rFonts w:cs="David"/>
          <w:b/>
          <w:bCs/>
          <w:sz w:val="24"/>
          <w:szCs w:val="24"/>
          <w:rtl/>
        </w:rPr>
      </w:pPr>
      <w:r>
        <w:rPr>
          <w:rFonts w:ascii="David" w:hAnsi="David" w:cs="David" w:hint="cs"/>
          <w:sz w:val="24"/>
          <w:szCs w:val="24"/>
          <w:rtl/>
        </w:rPr>
        <w:t xml:space="preserve">  </w:t>
      </w:r>
      <w:r>
        <w:rPr>
          <w:rFonts w:cs="David" w:hint="cs"/>
          <w:b/>
          <w:bCs/>
          <w:sz w:val="24"/>
          <w:szCs w:val="24"/>
          <w:rtl/>
        </w:rPr>
        <w:t>להורים ול</w:t>
      </w:r>
      <w:r w:rsidRPr="001301D5">
        <w:rPr>
          <w:rFonts w:cs="David" w:hint="cs"/>
          <w:b/>
          <w:bCs/>
          <w:sz w:val="24"/>
          <w:szCs w:val="24"/>
          <w:rtl/>
        </w:rPr>
        <w:t xml:space="preserve">בנים </w:t>
      </w:r>
      <w:r>
        <w:rPr>
          <w:rFonts w:cs="David" w:hint="cs"/>
          <w:b/>
          <w:bCs/>
          <w:sz w:val="24"/>
          <w:szCs w:val="24"/>
          <w:rtl/>
        </w:rPr>
        <w:t>ה</w:t>
      </w:r>
      <w:r w:rsidRPr="001301D5">
        <w:rPr>
          <w:rFonts w:cs="David" w:hint="cs"/>
          <w:b/>
          <w:bCs/>
          <w:sz w:val="24"/>
          <w:szCs w:val="24"/>
          <w:rtl/>
        </w:rPr>
        <w:t>יקרים ו</w:t>
      </w:r>
      <w:r>
        <w:rPr>
          <w:rFonts w:cs="David" w:hint="cs"/>
          <w:b/>
          <w:bCs/>
          <w:sz w:val="24"/>
          <w:szCs w:val="24"/>
          <w:rtl/>
        </w:rPr>
        <w:t>האהובים</w:t>
      </w:r>
    </w:p>
    <w:p w:rsidR="00967025" w:rsidRDefault="00967025" w:rsidP="00967025">
      <w:pPr>
        <w:spacing w:line="360" w:lineRule="auto"/>
        <w:ind w:left="-808"/>
        <w:rPr>
          <w:rFonts w:cs="David"/>
          <w:b/>
          <w:bCs/>
          <w:sz w:val="24"/>
          <w:szCs w:val="24"/>
          <w:rtl/>
        </w:rPr>
      </w:pPr>
      <w:r>
        <w:rPr>
          <w:rFonts w:cs="David" w:hint="cs"/>
          <w:b/>
          <w:bCs/>
          <w:sz w:val="24"/>
          <w:szCs w:val="24"/>
          <w:rtl/>
        </w:rPr>
        <w:t>שלום וברכה.</w:t>
      </w:r>
    </w:p>
    <w:p w:rsidR="00967025" w:rsidRDefault="00967025" w:rsidP="008A676C">
      <w:pPr>
        <w:spacing w:line="360" w:lineRule="auto"/>
        <w:ind w:left="-808" w:right="-284"/>
        <w:rPr>
          <w:rFonts w:cs="David"/>
          <w:b/>
          <w:bCs/>
          <w:sz w:val="24"/>
          <w:szCs w:val="24"/>
          <w:rtl/>
        </w:rPr>
      </w:pPr>
      <w:r>
        <w:rPr>
          <w:rFonts w:cs="David" w:hint="cs"/>
          <w:b/>
          <w:bCs/>
          <w:sz w:val="24"/>
          <w:szCs w:val="24"/>
          <w:rtl/>
        </w:rPr>
        <w:t xml:space="preserve">מה </w:t>
      </w:r>
      <w:r w:rsidR="008A676C">
        <w:rPr>
          <w:rFonts w:cs="David" w:hint="cs"/>
          <w:b/>
          <w:bCs/>
          <w:sz w:val="24"/>
          <w:szCs w:val="24"/>
          <w:rtl/>
        </w:rPr>
        <w:t>ק</w:t>
      </w:r>
      <w:r>
        <w:rPr>
          <w:rFonts w:cs="David" w:hint="cs"/>
          <w:b/>
          <w:bCs/>
          <w:sz w:val="24"/>
          <w:szCs w:val="24"/>
          <w:rtl/>
        </w:rPr>
        <w:t>רה בישיבה</w:t>
      </w:r>
      <w:r w:rsidR="008A676C">
        <w:rPr>
          <w:rFonts w:cs="David" w:hint="cs"/>
          <w:b/>
          <w:bCs/>
          <w:sz w:val="24"/>
          <w:szCs w:val="24"/>
          <w:rtl/>
        </w:rPr>
        <w:t xml:space="preserve"> השבוע</w:t>
      </w:r>
      <w:r>
        <w:rPr>
          <w:rFonts w:cs="David" w:hint="cs"/>
          <w:b/>
          <w:bCs/>
          <w:sz w:val="24"/>
          <w:szCs w:val="24"/>
          <w:rtl/>
        </w:rPr>
        <w:t xml:space="preserve"> ??</w:t>
      </w:r>
    </w:p>
    <w:p w:rsidR="00967025" w:rsidRPr="00967025" w:rsidRDefault="00967025" w:rsidP="00967025">
      <w:pPr>
        <w:numPr>
          <w:ilvl w:val="0"/>
          <w:numId w:val="29"/>
        </w:numPr>
        <w:shd w:val="clear" w:color="auto" w:fill="FFFFFF"/>
        <w:spacing w:after="0" w:line="360" w:lineRule="auto"/>
        <w:ind w:left="-619"/>
        <w:jc w:val="both"/>
        <w:rPr>
          <w:rFonts w:ascii="David" w:eastAsia="Times New Roman" w:hAnsi="David" w:cs="David"/>
          <w:color w:val="222222"/>
          <w:sz w:val="24"/>
          <w:szCs w:val="24"/>
        </w:rPr>
      </w:pPr>
      <w:r w:rsidRPr="00967025">
        <w:rPr>
          <w:rFonts w:ascii="David" w:eastAsia="Times New Roman" w:hAnsi="David" w:cs="David"/>
          <w:b/>
          <w:bCs/>
          <w:color w:val="222222"/>
          <w:sz w:val="24"/>
          <w:szCs w:val="24"/>
          <w:rtl/>
        </w:rPr>
        <w:t>מבצע חרבות ברזל</w:t>
      </w:r>
      <w:r w:rsidRPr="00967025">
        <w:rPr>
          <w:rFonts w:ascii="David" w:eastAsia="Times New Roman" w:hAnsi="David" w:cs="David"/>
          <w:color w:val="202122"/>
          <w:sz w:val="24"/>
          <w:szCs w:val="24"/>
          <w:shd w:val="clear" w:color="auto" w:fill="FFFFFF"/>
          <w:rtl/>
        </w:rPr>
        <w:t>.</w:t>
      </w:r>
      <w:r w:rsidRPr="00967025">
        <w:rPr>
          <w:rFonts w:ascii="David" w:eastAsia="Times New Roman" w:hAnsi="David" w:cs="David"/>
          <w:color w:val="222222"/>
          <w:sz w:val="24"/>
          <w:szCs w:val="24"/>
          <w:rtl/>
        </w:rPr>
        <w:t>  השבוע עברנו את היום ה-40  של הלחימה ברצועת עזה. כוחות צה"ל משלימים את שחרור צפון רצועת עזה וטיהור בתי החולים ששמשו מחסה לארגוני הטרור. המלחמה גובה מחיר יקר בחיי אדם ובפציעות מורכבות וקשות. כולנו מתפללים לרפואתם של הפצועים ולשובם הביתה בשלום של כל אנשי כוחות הב</w:t>
      </w:r>
      <w:r>
        <w:rPr>
          <w:rFonts w:ascii="David" w:eastAsia="Times New Roman" w:hAnsi="David" w:cs="David" w:hint="cs"/>
          <w:color w:val="222222"/>
          <w:sz w:val="24"/>
          <w:szCs w:val="24"/>
          <w:rtl/>
        </w:rPr>
        <w:t>י</w:t>
      </w:r>
      <w:r w:rsidRPr="00967025">
        <w:rPr>
          <w:rFonts w:ascii="David" w:eastAsia="Times New Roman" w:hAnsi="David" w:cs="David"/>
          <w:color w:val="222222"/>
          <w:sz w:val="24"/>
          <w:szCs w:val="24"/>
          <w:rtl/>
        </w:rPr>
        <w:t>טחון.</w:t>
      </w:r>
    </w:p>
    <w:p w:rsidR="00967025" w:rsidRDefault="00967025" w:rsidP="00967025">
      <w:pPr>
        <w:numPr>
          <w:ilvl w:val="0"/>
          <w:numId w:val="30"/>
        </w:numPr>
        <w:shd w:val="clear" w:color="auto" w:fill="FFFFFF"/>
        <w:spacing w:after="0" w:line="360" w:lineRule="auto"/>
        <w:ind w:left="-619"/>
        <w:jc w:val="both"/>
        <w:rPr>
          <w:rFonts w:ascii="David" w:eastAsia="Times New Roman" w:hAnsi="David" w:cs="David" w:hint="cs"/>
          <w:color w:val="222222"/>
          <w:sz w:val="24"/>
          <w:szCs w:val="24"/>
        </w:rPr>
      </w:pPr>
      <w:r w:rsidRPr="00967025">
        <w:rPr>
          <w:rFonts w:ascii="David" w:eastAsia="Times New Roman" w:hAnsi="David" w:cs="David"/>
          <w:b/>
          <w:bCs/>
          <w:color w:val="222222"/>
          <w:sz w:val="24"/>
          <w:szCs w:val="24"/>
          <w:rtl/>
        </w:rPr>
        <w:t>הודעת פיקוד העורף המגדירה את גבעת שמואל כ"אזור ירוק".</w:t>
      </w:r>
      <w:r w:rsidRPr="00967025">
        <w:rPr>
          <w:rFonts w:ascii="David" w:eastAsia="Times New Roman" w:hAnsi="David" w:cs="David"/>
          <w:color w:val="222222"/>
          <w:sz w:val="24"/>
          <w:szCs w:val="24"/>
          <w:rtl/>
        </w:rPr>
        <w:t> ביום חמישי שעבר התבשרנו על ידי פיקוד העורף והרשות המקומית שעברנו להגדרה של אזור ירוק. השינוי מאפשר מספר שינויים בסדר היום שהתחלנו לנה</w:t>
      </w:r>
      <w:r>
        <w:rPr>
          <w:rFonts w:ascii="David" w:eastAsia="Times New Roman" w:hAnsi="David" w:cs="David"/>
          <w:color w:val="222222"/>
          <w:sz w:val="24"/>
          <w:szCs w:val="24"/>
          <w:rtl/>
        </w:rPr>
        <w:t>וג על פיהם החל מראשית השבוע</w:t>
      </w:r>
      <w:r>
        <w:rPr>
          <w:rFonts w:ascii="David" w:eastAsia="Times New Roman" w:hAnsi="David" w:cs="David" w:hint="cs"/>
          <w:color w:val="222222"/>
          <w:sz w:val="24"/>
          <w:szCs w:val="24"/>
          <w:rtl/>
        </w:rPr>
        <w:t xml:space="preserve"> </w:t>
      </w:r>
      <w:r w:rsidRPr="00967025">
        <w:rPr>
          <w:rFonts w:ascii="David" w:eastAsia="Times New Roman" w:hAnsi="David" w:cs="David"/>
          <w:color w:val="222222"/>
          <w:sz w:val="24"/>
          <w:szCs w:val="24"/>
          <w:rtl/>
        </w:rPr>
        <w:t>. כל הכיתות מתחילו</w:t>
      </w:r>
      <w:r>
        <w:rPr>
          <w:rFonts w:ascii="David" w:eastAsia="Times New Roman" w:hAnsi="David" w:cs="David"/>
          <w:color w:val="222222"/>
          <w:sz w:val="24"/>
          <w:szCs w:val="24"/>
          <w:rtl/>
        </w:rPr>
        <w:t xml:space="preserve">ת  את תפילת שחרית בשעה 7.45 </w:t>
      </w:r>
      <w:r>
        <w:rPr>
          <w:rFonts w:ascii="David" w:eastAsia="Times New Roman" w:hAnsi="David" w:cs="David" w:hint="cs"/>
          <w:color w:val="222222"/>
          <w:sz w:val="24"/>
          <w:szCs w:val="24"/>
          <w:rtl/>
        </w:rPr>
        <w:t>.</w:t>
      </w:r>
    </w:p>
    <w:p w:rsidR="00967025" w:rsidRDefault="00967025" w:rsidP="00967025">
      <w:pPr>
        <w:shd w:val="clear" w:color="auto" w:fill="FFFFFF"/>
        <w:spacing w:after="0" w:line="360" w:lineRule="auto"/>
        <w:ind w:left="-619"/>
        <w:jc w:val="both"/>
        <w:rPr>
          <w:rFonts w:ascii="David" w:eastAsia="Times New Roman" w:hAnsi="David" w:cs="David"/>
          <w:color w:val="222222"/>
          <w:sz w:val="24"/>
          <w:szCs w:val="24"/>
          <w:rtl/>
        </w:rPr>
      </w:pPr>
      <w:r w:rsidRPr="00967025">
        <w:rPr>
          <w:rFonts w:ascii="David" w:eastAsia="Times New Roman" w:hAnsi="David" w:cs="David"/>
          <w:color w:val="222222"/>
          <w:sz w:val="24"/>
          <w:szCs w:val="24"/>
          <w:rtl/>
        </w:rPr>
        <w:t>יום הלימודים מסתיים מידי יום בשעה 15.30, תפילת מנחה ויציאה מהישיבה בשעה 15.50.</w:t>
      </w:r>
    </w:p>
    <w:p w:rsidR="00967025" w:rsidRPr="00967025" w:rsidRDefault="00967025" w:rsidP="00967025">
      <w:pPr>
        <w:shd w:val="clear" w:color="auto" w:fill="FFFFFF"/>
        <w:spacing w:after="0" w:line="360" w:lineRule="auto"/>
        <w:ind w:left="-619"/>
        <w:jc w:val="both"/>
        <w:rPr>
          <w:rFonts w:ascii="David" w:eastAsia="Times New Roman" w:hAnsi="David" w:cs="David"/>
          <w:color w:val="222222"/>
          <w:sz w:val="24"/>
          <w:szCs w:val="24"/>
          <w:rtl/>
        </w:rPr>
      </w:pPr>
      <w:r w:rsidRPr="00967025">
        <w:rPr>
          <w:rFonts w:ascii="David" w:eastAsia="Times New Roman" w:hAnsi="David" w:cs="David"/>
          <w:color w:val="222222"/>
          <w:sz w:val="24"/>
          <w:szCs w:val="24"/>
          <w:rtl/>
        </w:rPr>
        <w:t xml:space="preserve"> 27 אנשי צוות מגויסים. יש חוסר עצום בכוח אדם.</w:t>
      </w:r>
      <w:r>
        <w:rPr>
          <w:rFonts w:ascii="David" w:eastAsia="Times New Roman" w:hAnsi="David" w:cs="David" w:hint="cs"/>
          <w:color w:val="222222"/>
          <w:sz w:val="24"/>
          <w:szCs w:val="24"/>
          <w:rtl/>
        </w:rPr>
        <w:t xml:space="preserve"> נעשים מאמצים אדירים </w:t>
      </w:r>
      <w:r w:rsidRPr="00967025">
        <w:rPr>
          <w:rFonts w:ascii="David" w:eastAsia="Times New Roman" w:hAnsi="David" w:cs="David"/>
          <w:color w:val="222222"/>
          <w:sz w:val="24"/>
          <w:szCs w:val="24"/>
          <w:rtl/>
        </w:rPr>
        <w:t>למלא את כל שעות מערכת</w:t>
      </w:r>
      <w:r>
        <w:rPr>
          <w:rFonts w:ascii="David" w:eastAsia="Times New Roman" w:hAnsi="David" w:cs="David" w:hint="cs"/>
          <w:color w:val="222222"/>
          <w:sz w:val="24"/>
          <w:szCs w:val="24"/>
          <w:rtl/>
        </w:rPr>
        <w:t>,</w:t>
      </w:r>
      <w:r w:rsidRPr="00967025">
        <w:rPr>
          <w:rFonts w:ascii="David" w:eastAsia="Times New Roman" w:hAnsi="David" w:cs="David"/>
          <w:color w:val="222222"/>
          <w:sz w:val="24"/>
          <w:szCs w:val="24"/>
          <w:rtl/>
        </w:rPr>
        <w:t xml:space="preserve"> למעט יום חופשי אחד </w:t>
      </w:r>
      <w:r>
        <w:rPr>
          <w:rFonts w:ascii="David" w:eastAsia="Times New Roman" w:hAnsi="David" w:cs="David" w:hint="cs"/>
          <w:color w:val="222222"/>
          <w:sz w:val="24"/>
          <w:szCs w:val="24"/>
          <w:rtl/>
        </w:rPr>
        <w:t xml:space="preserve">במיוחד </w:t>
      </w:r>
      <w:proofErr w:type="spellStart"/>
      <w:r>
        <w:rPr>
          <w:rFonts w:ascii="David" w:eastAsia="Times New Roman" w:hAnsi="David" w:cs="David" w:hint="cs"/>
          <w:color w:val="222222"/>
          <w:sz w:val="24"/>
          <w:szCs w:val="24"/>
          <w:rtl/>
        </w:rPr>
        <w:t>בחטיה"ב</w:t>
      </w:r>
      <w:proofErr w:type="spellEnd"/>
      <w:r w:rsidRPr="00967025">
        <w:rPr>
          <w:rFonts w:ascii="David" w:eastAsia="Times New Roman" w:hAnsi="David" w:cs="David"/>
          <w:color w:val="222222"/>
          <w:sz w:val="24"/>
          <w:szCs w:val="24"/>
          <w:rtl/>
        </w:rPr>
        <w:t xml:space="preserve"> שבו יתקיימו ברוב המקרים מבחנים שכבתיים.</w:t>
      </w:r>
    </w:p>
    <w:p w:rsidR="00967025" w:rsidRPr="00967025" w:rsidRDefault="00967025" w:rsidP="00DA4D24">
      <w:pPr>
        <w:numPr>
          <w:ilvl w:val="0"/>
          <w:numId w:val="31"/>
        </w:numPr>
        <w:shd w:val="clear" w:color="auto" w:fill="FFFFFF"/>
        <w:spacing w:after="0" w:line="360" w:lineRule="auto"/>
        <w:ind w:left="-619"/>
        <w:jc w:val="center"/>
        <w:rPr>
          <w:rFonts w:ascii="David" w:eastAsia="Times New Roman" w:hAnsi="David" w:cs="David"/>
          <w:color w:val="222222"/>
          <w:sz w:val="24"/>
          <w:szCs w:val="24"/>
          <w:rtl/>
        </w:rPr>
      </w:pPr>
      <w:r w:rsidRPr="00967025">
        <w:rPr>
          <w:rFonts w:ascii="David" w:eastAsia="Times New Roman" w:hAnsi="David" w:cs="David"/>
          <w:b/>
          <w:bCs/>
          <w:color w:val="222222"/>
          <w:sz w:val="24"/>
          <w:szCs w:val="24"/>
          <w:rtl/>
        </w:rPr>
        <w:t>שיחות חיזוק ועידוד 1. </w:t>
      </w:r>
      <w:r w:rsidRPr="00967025">
        <w:rPr>
          <w:rFonts w:ascii="David" w:eastAsia="Times New Roman" w:hAnsi="David" w:cs="David"/>
          <w:color w:val="222222"/>
          <w:sz w:val="24"/>
          <w:szCs w:val="24"/>
          <w:rtl/>
        </w:rPr>
        <w:t xml:space="preserve">השבוע התקיימה שיחה  </w:t>
      </w:r>
      <w:r w:rsidRPr="00967025">
        <w:rPr>
          <w:rFonts w:ascii="David" w:eastAsia="Times New Roman" w:hAnsi="David" w:cs="David" w:hint="cs"/>
          <w:color w:val="222222"/>
          <w:sz w:val="24"/>
          <w:szCs w:val="24"/>
          <w:rtl/>
        </w:rPr>
        <w:t xml:space="preserve">מפי </w:t>
      </w:r>
      <w:r w:rsidRPr="00967025">
        <w:rPr>
          <w:rFonts w:ascii="David" w:eastAsia="Times New Roman" w:hAnsi="David" w:cs="David"/>
          <w:color w:val="222222"/>
          <w:sz w:val="24"/>
          <w:szCs w:val="24"/>
          <w:rtl/>
        </w:rPr>
        <w:t>צביקה מור  מקרית ארבע שבנו איתן נלחם ביישובי העוטף ונפל בשבי</w:t>
      </w:r>
      <w:r w:rsidRPr="00967025">
        <w:rPr>
          <w:rFonts w:ascii="David" w:eastAsia="Times New Roman" w:hAnsi="David" w:cs="David" w:hint="cs"/>
          <w:color w:val="222222"/>
          <w:sz w:val="24"/>
          <w:szCs w:val="24"/>
          <w:rtl/>
        </w:rPr>
        <w:t xml:space="preserve"> בעזה .</w:t>
      </w:r>
      <w:r w:rsidRPr="00967025">
        <w:rPr>
          <w:rFonts w:ascii="David" w:eastAsia="Times New Roman" w:hAnsi="David" w:cs="David"/>
          <w:color w:val="222222"/>
          <w:sz w:val="24"/>
          <w:szCs w:val="24"/>
          <w:rtl/>
        </w:rPr>
        <w:t xml:space="preserve"> השיחה הייתה מרגשת, מרטיטה ונוגעת ללב. צביקה דיבר על העוז והגבורה בעם ישראל. על הערבות ההדדית. על מקום הכלל לעומת הפרט בעם ישראל</w:t>
      </w:r>
      <w:r w:rsidRPr="00967025">
        <w:rPr>
          <w:rFonts w:ascii="David" w:eastAsia="Times New Roman" w:hAnsi="David" w:cs="David" w:hint="cs"/>
          <w:color w:val="222222"/>
          <w:sz w:val="24"/>
          <w:szCs w:val="24"/>
          <w:rtl/>
        </w:rPr>
        <w:t xml:space="preserve"> בתקופה זו</w:t>
      </w:r>
      <w:r w:rsidRPr="00967025">
        <w:rPr>
          <w:rFonts w:ascii="David" w:eastAsia="Times New Roman" w:hAnsi="David" w:cs="David"/>
          <w:color w:val="222222"/>
          <w:sz w:val="24"/>
          <w:szCs w:val="24"/>
          <w:rtl/>
        </w:rPr>
        <w:t>.</w:t>
      </w:r>
    </w:p>
    <w:p w:rsidR="00967025" w:rsidRPr="00967025" w:rsidRDefault="00967025" w:rsidP="00967025">
      <w:pPr>
        <w:numPr>
          <w:ilvl w:val="0"/>
          <w:numId w:val="32"/>
        </w:numPr>
        <w:shd w:val="clear" w:color="auto" w:fill="FFFFFF"/>
        <w:spacing w:after="0" w:line="360" w:lineRule="auto"/>
        <w:ind w:left="-619"/>
        <w:jc w:val="both"/>
        <w:rPr>
          <w:rFonts w:ascii="David" w:eastAsia="Times New Roman" w:hAnsi="David" w:cs="David"/>
          <w:color w:val="222222"/>
          <w:sz w:val="24"/>
          <w:szCs w:val="24"/>
          <w:rtl/>
        </w:rPr>
      </w:pPr>
      <w:r w:rsidRPr="00967025">
        <w:rPr>
          <w:rFonts w:ascii="David" w:eastAsia="Times New Roman" w:hAnsi="David" w:cs="David"/>
          <w:b/>
          <w:bCs/>
          <w:color w:val="222222"/>
          <w:sz w:val="24"/>
          <w:szCs w:val="24"/>
          <w:rtl/>
        </w:rPr>
        <w:t>שיחות חיזוק ועידוד 2 . </w:t>
      </w:r>
      <w:r w:rsidRPr="00967025">
        <w:rPr>
          <w:rFonts w:ascii="David" w:eastAsia="Times New Roman" w:hAnsi="David" w:cs="David"/>
          <w:color w:val="222222"/>
          <w:sz w:val="24"/>
          <w:szCs w:val="24"/>
          <w:rtl/>
        </w:rPr>
        <w:t>השבוע התקיימה שיחה</w:t>
      </w:r>
      <w:r>
        <w:rPr>
          <w:rFonts w:ascii="David" w:eastAsia="Times New Roman" w:hAnsi="David" w:cs="David" w:hint="cs"/>
          <w:color w:val="222222"/>
          <w:sz w:val="24"/>
          <w:szCs w:val="24"/>
          <w:rtl/>
        </w:rPr>
        <w:t xml:space="preserve"> לבני </w:t>
      </w:r>
      <w:proofErr w:type="spellStart"/>
      <w:r>
        <w:rPr>
          <w:rFonts w:ascii="David" w:eastAsia="Times New Roman" w:hAnsi="David" w:cs="David" w:hint="cs"/>
          <w:color w:val="222222"/>
          <w:sz w:val="24"/>
          <w:szCs w:val="24"/>
          <w:rtl/>
        </w:rPr>
        <w:t>חטי"ע</w:t>
      </w:r>
      <w:proofErr w:type="spellEnd"/>
      <w:r>
        <w:rPr>
          <w:rFonts w:ascii="David" w:eastAsia="Times New Roman" w:hAnsi="David" w:cs="David" w:hint="cs"/>
          <w:color w:val="222222"/>
          <w:sz w:val="24"/>
          <w:szCs w:val="24"/>
          <w:rtl/>
        </w:rPr>
        <w:t xml:space="preserve"> </w:t>
      </w:r>
      <w:r w:rsidRPr="00967025">
        <w:rPr>
          <w:rFonts w:ascii="David" w:eastAsia="Times New Roman" w:hAnsi="David" w:cs="David"/>
          <w:color w:val="222222"/>
          <w:sz w:val="24"/>
          <w:szCs w:val="24"/>
          <w:rtl/>
        </w:rPr>
        <w:t xml:space="preserve">של הרב דני </w:t>
      </w:r>
      <w:proofErr w:type="spellStart"/>
      <w:r w:rsidRPr="00967025">
        <w:rPr>
          <w:rFonts w:ascii="David" w:eastAsia="Times New Roman" w:hAnsi="David" w:cs="David"/>
          <w:color w:val="222222"/>
          <w:sz w:val="24"/>
          <w:szCs w:val="24"/>
          <w:rtl/>
        </w:rPr>
        <w:t>סיגליס</w:t>
      </w:r>
      <w:proofErr w:type="spellEnd"/>
      <w:r w:rsidRPr="00967025">
        <w:rPr>
          <w:rFonts w:ascii="David" w:eastAsia="Times New Roman" w:hAnsi="David" w:cs="David"/>
          <w:color w:val="222222"/>
          <w:sz w:val="24"/>
          <w:szCs w:val="24"/>
          <w:rtl/>
        </w:rPr>
        <w:t>- ראש ישיבת ההסדר בנוף הגליל.  שיחה תורנית משמעותית על  הנושא "ביחד ננצח גם אחרי המלחמה".</w:t>
      </w:r>
    </w:p>
    <w:p w:rsidR="00967025" w:rsidRPr="00967025" w:rsidRDefault="00967025" w:rsidP="00BC3186">
      <w:pPr>
        <w:numPr>
          <w:ilvl w:val="0"/>
          <w:numId w:val="32"/>
        </w:numPr>
        <w:shd w:val="clear" w:color="auto" w:fill="FFFFFF"/>
        <w:spacing w:after="0" w:line="360" w:lineRule="auto"/>
        <w:ind w:left="-619"/>
        <w:jc w:val="both"/>
        <w:rPr>
          <w:rFonts w:ascii="David" w:eastAsia="Times New Roman" w:hAnsi="David" w:cs="David"/>
          <w:color w:val="222222"/>
          <w:sz w:val="24"/>
          <w:szCs w:val="24"/>
          <w:rtl/>
        </w:rPr>
      </w:pPr>
      <w:r w:rsidRPr="00967025">
        <w:rPr>
          <w:rFonts w:ascii="David" w:eastAsia="Times New Roman" w:hAnsi="David" w:cs="David"/>
          <w:b/>
          <w:bCs/>
          <w:color w:val="222222"/>
          <w:sz w:val="24"/>
          <w:szCs w:val="24"/>
          <w:rtl/>
        </w:rPr>
        <w:t>התנדבות בחקלאות.</w:t>
      </w:r>
      <w:r w:rsidRPr="00967025">
        <w:rPr>
          <w:rFonts w:ascii="David" w:eastAsia="Times New Roman" w:hAnsi="David" w:cs="David"/>
          <w:color w:val="222222"/>
          <w:sz w:val="24"/>
          <w:szCs w:val="24"/>
          <w:rtl/>
        </w:rPr>
        <w:t> השבוע יצאו מספר פעמים קבוצות תלמידים לסייע בקטיף.</w:t>
      </w:r>
      <w:r w:rsidRPr="00967025">
        <w:rPr>
          <w:rFonts w:ascii="David" w:eastAsia="Times New Roman" w:hAnsi="David" w:cs="David" w:hint="cs"/>
          <w:color w:val="222222"/>
          <w:sz w:val="24"/>
          <w:szCs w:val="24"/>
          <w:rtl/>
        </w:rPr>
        <w:t xml:space="preserve"> ביום שני יצאו 50 תלמידים מבני י"א , והיום יצאו 40 בני י"ב לסייע בקטיף. בשבוע הבא אי"ה ביום שלישי אנו מתכוננים להוציא את כל בני </w:t>
      </w:r>
      <w:proofErr w:type="spellStart"/>
      <w:r w:rsidRPr="00967025">
        <w:rPr>
          <w:rFonts w:ascii="David" w:eastAsia="Times New Roman" w:hAnsi="David" w:cs="David" w:hint="cs"/>
          <w:color w:val="222222"/>
          <w:sz w:val="24"/>
          <w:szCs w:val="24"/>
          <w:rtl/>
        </w:rPr>
        <w:t>חטי"ע</w:t>
      </w:r>
      <w:proofErr w:type="spellEnd"/>
      <w:r w:rsidRPr="00967025">
        <w:rPr>
          <w:rFonts w:ascii="David" w:eastAsia="Times New Roman" w:hAnsi="David" w:cs="David" w:hint="cs"/>
          <w:color w:val="222222"/>
          <w:sz w:val="24"/>
          <w:szCs w:val="24"/>
          <w:rtl/>
        </w:rPr>
        <w:t xml:space="preserve"> לסייע בקטיף במספר מקומות .</w:t>
      </w:r>
    </w:p>
    <w:p w:rsidR="00967025" w:rsidRPr="00967025" w:rsidRDefault="00967025" w:rsidP="00990E10">
      <w:pPr>
        <w:numPr>
          <w:ilvl w:val="0"/>
          <w:numId w:val="33"/>
        </w:numPr>
        <w:shd w:val="clear" w:color="auto" w:fill="FFFFFF"/>
        <w:spacing w:after="0" w:line="360" w:lineRule="auto"/>
        <w:ind w:left="-619"/>
        <w:jc w:val="both"/>
        <w:rPr>
          <w:rFonts w:ascii="David" w:eastAsia="Times New Roman" w:hAnsi="David" w:cs="David"/>
          <w:color w:val="222222"/>
          <w:sz w:val="24"/>
          <w:szCs w:val="24"/>
          <w:rtl/>
        </w:rPr>
      </w:pPr>
      <w:r w:rsidRPr="00967025">
        <w:rPr>
          <w:rFonts w:ascii="David" w:eastAsia="Times New Roman" w:hAnsi="David" w:cs="David"/>
          <w:b/>
          <w:bCs/>
          <w:color w:val="222222"/>
          <w:sz w:val="24"/>
          <w:szCs w:val="24"/>
          <w:rtl/>
        </w:rPr>
        <w:t>תפילת ראש חודש חגיגית התקיימה בבית המדרש הגדול.</w:t>
      </w:r>
      <w:r w:rsidRPr="00967025">
        <w:rPr>
          <w:rFonts w:ascii="David" w:eastAsia="Times New Roman" w:hAnsi="David" w:cs="David"/>
          <w:color w:val="222222"/>
          <w:sz w:val="24"/>
          <w:szCs w:val="24"/>
          <w:rtl/>
        </w:rPr>
        <w:t xml:space="preserve">  מנכ"ל הרשת – מר אלחנן גלאט ובכירים נוספים הגיעו להתפלל עם תלמידי הישיבה והתענגו על תפילת ראש חודש </w:t>
      </w:r>
      <w:proofErr w:type="spellStart"/>
      <w:r w:rsidRPr="00967025">
        <w:rPr>
          <w:rFonts w:ascii="David" w:eastAsia="Times New Roman" w:hAnsi="David" w:cs="David"/>
          <w:color w:val="222222"/>
          <w:sz w:val="24"/>
          <w:szCs w:val="24"/>
          <w:rtl/>
        </w:rPr>
        <w:t>ישיבתית</w:t>
      </w:r>
      <w:proofErr w:type="spellEnd"/>
      <w:r w:rsidRPr="00967025">
        <w:rPr>
          <w:rFonts w:ascii="David" w:eastAsia="Times New Roman" w:hAnsi="David" w:cs="David"/>
          <w:color w:val="222222"/>
          <w:sz w:val="24"/>
          <w:szCs w:val="24"/>
          <w:rtl/>
        </w:rPr>
        <w:t xml:space="preserve">. </w:t>
      </w:r>
      <w:r w:rsidR="0040553A" w:rsidRPr="0040553A">
        <w:rPr>
          <w:rFonts w:ascii="David" w:eastAsia="Times New Roman" w:hAnsi="David" w:cs="David" w:hint="cs"/>
          <w:color w:val="222222"/>
          <w:sz w:val="24"/>
          <w:szCs w:val="24"/>
          <w:rtl/>
        </w:rPr>
        <w:t xml:space="preserve">האורחים הביעו את התפעלותם מהיחס לתפילה , מכמות התלמידים ומהאווירה ב תפילה ובישיבה. </w:t>
      </w:r>
      <w:r w:rsidRPr="00967025">
        <w:rPr>
          <w:rFonts w:ascii="David" w:eastAsia="Times New Roman" w:hAnsi="David" w:cs="David"/>
          <w:color w:val="222222"/>
          <w:sz w:val="24"/>
          <w:szCs w:val="24"/>
          <w:rtl/>
        </w:rPr>
        <w:t xml:space="preserve">לאחר התפילה התקיימה </w:t>
      </w:r>
      <w:r w:rsidR="0040553A" w:rsidRPr="0040553A">
        <w:rPr>
          <w:rFonts w:ascii="David" w:eastAsia="Times New Roman" w:hAnsi="David" w:cs="David" w:hint="cs"/>
          <w:color w:val="222222"/>
          <w:sz w:val="24"/>
          <w:szCs w:val="24"/>
          <w:rtl/>
        </w:rPr>
        <w:t xml:space="preserve">שיחה מפי מנכ"ל הרשת מר אלחנן גלאט לבני הישיבה, וכמו"כ התקיימה </w:t>
      </w:r>
      <w:r w:rsidRPr="00967025">
        <w:rPr>
          <w:rFonts w:ascii="David" w:eastAsia="Times New Roman" w:hAnsi="David" w:cs="David"/>
          <w:color w:val="222222"/>
          <w:sz w:val="24"/>
          <w:szCs w:val="24"/>
          <w:rtl/>
        </w:rPr>
        <w:t xml:space="preserve">ישיבה קצרה עם צוות </w:t>
      </w:r>
      <w:proofErr w:type="spellStart"/>
      <w:r w:rsidRPr="00967025">
        <w:rPr>
          <w:rFonts w:ascii="David" w:eastAsia="Times New Roman" w:hAnsi="David" w:cs="David"/>
          <w:color w:val="222222"/>
          <w:sz w:val="24"/>
          <w:szCs w:val="24"/>
          <w:rtl/>
        </w:rPr>
        <w:t>ה</w:t>
      </w:r>
      <w:r w:rsidR="0040553A" w:rsidRPr="0040553A">
        <w:rPr>
          <w:rFonts w:ascii="David" w:eastAsia="Times New Roman" w:hAnsi="David" w:cs="David" w:hint="cs"/>
          <w:color w:val="222222"/>
          <w:sz w:val="24"/>
          <w:szCs w:val="24"/>
          <w:rtl/>
        </w:rPr>
        <w:t>רמי"ם</w:t>
      </w:r>
      <w:proofErr w:type="spellEnd"/>
      <w:r w:rsidRPr="00967025">
        <w:rPr>
          <w:rFonts w:ascii="David" w:eastAsia="Times New Roman" w:hAnsi="David" w:cs="David"/>
          <w:color w:val="222222"/>
          <w:sz w:val="24"/>
          <w:szCs w:val="24"/>
          <w:rtl/>
        </w:rPr>
        <w:t xml:space="preserve"> שבה הביע מנכ"ל </w:t>
      </w:r>
      <w:r w:rsidR="0040553A" w:rsidRPr="0040553A">
        <w:rPr>
          <w:rFonts w:ascii="David" w:eastAsia="Times New Roman" w:hAnsi="David" w:cs="David"/>
          <w:color w:val="222222"/>
          <w:sz w:val="24"/>
          <w:szCs w:val="24"/>
          <w:rtl/>
        </w:rPr>
        <w:t>הרשת את הערכתו הרבה</w:t>
      </w:r>
      <w:r w:rsidR="0040553A" w:rsidRPr="0040553A">
        <w:rPr>
          <w:rFonts w:ascii="David" w:eastAsia="Times New Roman" w:hAnsi="David" w:cs="David" w:hint="cs"/>
          <w:color w:val="222222"/>
          <w:sz w:val="24"/>
          <w:szCs w:val="24"/>
          <w:rtl/>
        </w:rPr>
        <w:t xml:space="preserve"> </w:t>
      </w:r>
      <w:r w:rsidRPr="00967025">
        <w:rPr>
          <w:rFonts w:ascii="David" w:eastAsia="Times New Roman" w:hAnsi="David" w:cs="David"/>
          <w:color w:val="222222"/>
          <w:sz w:val="24"/>
          <w:szCs w:val="24"/>
          <w:rtl/>
        </w:rPr>
        <w:t>לצוות הישיבה ולעשיה החינוכית הנרחבת בכל שנה ובפרט בתקופה מאתגרת זו .</w:t>
      </w:r>
      <w:r w:rsidR="0040553A" w:rsidRPr="0040553A">
        <w:rPr>
          <w:rFonts w:ascii="David" w:eastAsia="Times New Roman" w:hAnsi="David" w:cs="David" w:hint="cs"/>
          <w:color w:val="222222"/>
          <w:sz w:val="24"/>
          <w:szCs w:val="24"/>
          <w:rtl/>
        </w:rPr>
        <w:t xml:space="preserve"> צוות הניהול של הישיבה נפגש עם אורחי הרשת, ובפגישה הצגנו כיצד אנחנו מנהלים את הישיבה למרות </w:t>
      </w:r>
      <w:proofErr w:type="spellStart"/>
      <w:r w:rsidR="0040553A" w:rsidRPr="0040553A">
        <w:rPr>
          <w:rFonts w:ascii="David" w:eastAsia="Times New Roman" w:hAnsi="David" w:cs="David" w:hint="cs"/>
          <w:color w:val="222222"/>
          <w:sz w:val="24"/>
          <w:szCs w:val="24"/>
          <w:rtl/>
        </w:rPr>
        <w:t>המורכבויות</w:t>
      </w:r>
      <w:proofErr w:type="spellEnd"/>
      <w:r w:rsidR="0040553A" w:rsidRPr="0040553A">
        <w:rPr>
          <w:rFonts w:ascii="David" w:eastAsia="Times New Roman" w:hAnsi="David" w:cs="David" w:hint="cs"/>
          <w:color w:val="222222"/>
          <w:sz w:val="24"/>
          <w:szCs w:val="24"/>
          <w:rtl/>
        </w:rPr>
        <w:t xml:space="preserve"> הרבות ובמיוחד החוסר בצוות גדול </w:t>
      </w:r>
      <w:proofErr w:type="spellStart"/>
      <w:r w:rsidR="0040553A" w:rsidRPr="0040553A">
        <w:rPr>
          <w:rFonts w:ascii="David" w:eastAsia="Times New Roman" w:hAnsi="David" w:cs="David" w:hint="cs"/>
          <w:color w:val="222222"/>
          <w:sz w:val="24"/>
          <w:szCs w:val="24"/>
          <w:rtl/>
        </w:rPr>
        <w:t>שמגוייס</w:t>
      </w:r>
      <w:proofErr w:type="spellEnd"/>
      <w:r w:rsidR="0040553A" w:rsidRPr="0040553A">
        <w:rPr>
          <w:rFonts w:ascii="David" w:eastAsia="Times New Roman" w:hAnsi="David" w:cs="David" w:hint="cs"/>
          <w:color w:val="222222"/>
          <w:sz w:val="24"/>
          <w:szCs w:val="24"/>
          <w:rtl/>
        </w:rPr>
        <w:t>. האורחים התפעלו מההערכות של הישיבה בתקופה זו.</w:t>
      </w:r>
      <w:r w:rsidRPr="00967025">
        <w:rPr>
          <w:rFonts w:ascii="David" w:eastAsia="Times New Roman" w:hAnsi="David" w:cs="David"/>
          <w:color w:val="222222"/>
          <w:sz w:val="24"/>
          <w:szCs w:val="24"/>
        </w:rPr>
        <w:t> </w:t>
      </w:r>
    </w:p>
    <w:p w:rsidR="00967025" w:rsidRDefault="00967025" w:rsidP="00967025">
      <w:pPr>
        <w:numPr>
          <w:ilvl w:val="0"/>
          <w:numId w:val="34"/>
        </w:numPr>
        <w:shd w:val="clear" w:color="auto" w:fill="FFFFFF"/>
        <w:spacing w:after="0" w:line="360" w:lineRule="auto"/>
        <w:ind w:left="-619"/>
        <w:jc w:val="both"/>
        <w:rPr>
          <w:rFonts w:ascii="David" w:eastAsia="Times New Roman" w:hAnsi="David" w:cs="David"/>
          <w:color w:val="222222"/>
          <w:sz w:val="24"/>
          <w:szCs w:val="24"/>
        </w:rPr>
      </w:pPr>
      <w:r w:rsidRPr="00967025">
        <w:rPr>
          <w:rFonts w:ascii="David" w:eastAsia="Times New Roman" w:hAnsi="David" w:cs="David"/>
          <w:b/>
          <w:bCs/>
          <w:color w:val="222222"/>
          <w:sz w:val="24"/>
          <w:szCs w:val="24"/>
          <w:rtl/>
        </w:rPr>
        <w:t>הרקדת ראש חודש כסלו  התקיימה ביום חמישי </w:t>
      </w:r>
      <w:r w:rsidRPr="00967025">
        <w:rPr>
          <w:rFonts w:ascii="David" w:eastAsia="Times New Roman" w:hAnsi="David" w:cs="David"/>
          <w:color w:val="222222"/>
          <w:sz w:val="24"/>
          <w:szCs w:val="24"/>
          <w:rtl/>
        </w:rPr>
        <w:t xml:space="preserve">בפינת החטופים . יישר כוח גדול </w:t>
      </w:r>
      <w:r w:rsidR="0040553A">
        <w:rPr>
          <w:rFonts w:ascii="David" w:eastAsia="Times New Roman" w:hAnsi="David" w:cs="David" w:hint="cs"/>
          <w:color w:val="222222"/>
          <w:sz w:val="24"/>
          <w:szCs w:val="24"/>
          <w:rtl/>
        </w:rPr>
        <w:t xml:space="preserve">, עצום </w:t>
      </w:r>
      <w:r w:rsidRPr="00967025">
        <w:rPr>
          <w:rFonts w:ascii="David" w:eastAsia="Times New Roman" w:hAnsi="David" w:cs="David"/>
          <w:color w:val="222222"/>
          <w:sz w:val="24"/>
          <w:szCs w:val="24"/>
          <w:rtl/>
        </w:rPr>
        <w:t>לזמר</w:t>
      </w:r>
      <w:r w:rsidR="0040553A">
        <w:rPr>
          <w:rFonts w:ascii="David" w:eastAsia="Times New Roman" w:hAnsi="David" w:cs="David" w:hint="cs"/>
          <w:color w:val="222222"/>
          <w:sz w:val="24"/>
          <w:szCs w:val="24"/>
          <w:rtl/>
        </w:rPr>
        <w:t xml:space="preserve"> האדיר</w:t>
      </w:r>
      <w:r w:rsidRPr="00967025">
        <w:rPr>
          <w:rFonts w:ascii="David" w:eastAsia="Times New Roman" w:hAnsi="David" w:cs="David"/>
          <w:color w:val="222222"/>
          <w:sz w:val="24"/>
          <w:szCs w:val="24"/>
          <w:rtl/>
        </w:rPr>
        <w:t xml:space="preserve"> </w:t>
      </w:r>
      <w:proofErr w:type="spellStart"/>
      <w:r w:rsidRPr="00967025">
        <w:rPr>
          <w:rFonts w:ascii="David" w:eastAsia="Times New Roman" w:hAnsi="David" w:cs="David"/>
          <w:color w:val="222222"/>
          <w:sz w:val="24"/>
          <w:szCs w:val="24"/>
          <w:rtl/>
        </w:rPr>
        <w:t>עמירן</w:t>
      </w:r>
      <w:proofErr w:type="spellEnd"/>
      <w:r w:rsidRPr="00967025">
        <w:rPr>
          <w:rFonts w:ascii="David" w:eastAsia="Times New Roman" w:hAnsi="David" w:cs="David"/>
          <w:color w:val="222222"/>
          <w:sz w:val="24"/>
          <w:szCs w:val="24"/>
          <w:rtl/>
        </w:rPr>
        <w:t xml:space="preserve"> דביר שבה לחזק, לשמח  ולהעלות את נפש הבנים בקומה נוספת של חיבור לכלל ישראל.</w:t>
      </w:r>
    </w:p>
    <w:p w:rsidR="008A676C" w:rsidRPr="00967025" w:rsidRDefault="008A676C" w:rsidP="00967025">
      <w:pPr>
        <w:numPr>
          <w:ilvl w:val="0"/>
          <w:numId w:val="34"/>
        </w:numPr>
        <w:shd w:val="clear" w:color="auto" w:fill="FFFFFF"/>
        <w:spacing w:after="0" w:line="360" w:lineRule="auto"/>
        <w:ind w:left="-619"/>
        <w:jc w:val="both"/>
        <w:rPr>
          <w:rFonts w:ascii="David" w:eastAsia="Times New Roman" w:hAnsi="David" w:cs="David"/>
          <w:color w:val="222222"/>
          <w:sz w:val="24"/>
          <w:szCs w:val="24"/>
          <w:rtl/>
        </w:rPr>
      </w:pPr>
      <w:r>
        <w:rPr>
          <w:rFonts w:ascii="David" w:eastAsia="Times New Roman" w:hAnsi="David" w:cs="David" w:hint="cs"/>
          <w:b/>
          <w:bCs/>
          <w:color w:val="222222"/>
          <w:sz w:val="24"/>
          <w:szCs w:val="24"/>
          <w:rtl/>
        </w:rPr>
        <w:t xml:space="preserve">שבוע הארגון של תנועת </w:t>
      </w:r>
      <w:proofErr w:type="spellStart"/>
      <w:r>
        <w:rPr>
          <w:rFonts w:ascii="David" w:eastAsia="Times New Roman" w:hAnsi="David" w:cs="David" w:hint="cs"/>
          <w:b/>
          <w:bCs/>
          <w:color w:val="222222"/>
          <w:sz w:val="24"/>
          <w:szCs w:val="24"/>
          <w:rtl/>
        </w:rPr>
        <w:t>בנ"ע</w:t>
      </w:r>
      <w:proofErr w:type="spellEnd"/>
      <w:r>
        <w:rPr>
          <w:rFonts w:ascii="David" w:eastAsia="Times New Roman" w:hAnsi="David" w:cs="David" w:hint="cs"/>
          <w:b/>
          <w:bCs/>
          <w:color w:val="222222"/>
          <w:sz w:val="24"/>
          <w:szCs w:val="24"/>
          <w:rtl/>
        </w:rPr>
        <w:t xml:space="preserve"> </w:t>
      </w:r>
      <w:r>
        <w:rPr>
          <w:rFonts w:ascii="David" w:eastAsia="Times New Roman" w:hAnsi="David" w:cs="David"/>
          <w:b/>
          <w:bCs/>
          <w:color w:val="222222"/>
          <w:sz w:val="24"/>
          <w:szCs w:val="24"/>
          <w:rtl/>
        </w:rPr>
        <w:t>–</w:t>
      </w:r>
      <w:r>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השבוע יחול שבוע הארגון וההכנות לקראת שבת הארגון שתתקיים אי"ה בשבת הבאה , פרשת ויצא. אמנם בתקופה זו החגיגות יהיו מצומצמות , אך אנו נסייע לבנים לחוג את השבוע עד כמה שאפשר. בע"ה לקראת סוף השבוע נקיים את ה</w:t>
      </w:r>
      <w:r w:rsidR="00C36A9D">
        <w:rPr>
          <w:rFonts w:ascii="David" w:eastAsia="Times New Roman" w:hAnsi="David" w:cs="David" w:hint="cs"/>
          <w:color w:val="222222"/>
          <w:sz w:val="24"/>
          <w:szCs w:val="24"/>
          <w:rtl/>
        </w:rPr>
        <w:t xml:space="preserve">מפקד המסורתי עם מזכ"ל </w:t>
      </w:r>
      <w:proofErr w:type="spellStart"/>
      <w:r w:rsidR="00C36A9D">
        <w:rPr>
          <w:rFonts w:ascii="David" w:eastAsia="Times New Roman" w:hAnsi="David" w:cs="David" w:hint="cs"/>
          <w:color w:val="222222"/>
          <w:sz w:val="24"/>
          <w:szCs w:val="24"/>
          <w:rtl/>
        </w:rPr>
        <w:t>בנ"ע</w:t>
      </w:r>
      <w:proofErr w:type="spellEnd"/>
      <w:r w:rsidR="00C36A9D">
        <w:rPr>
          <w:rFonts w:ascii="David" w:eastAsia="Times New Roman" w:hAnsi="David" w:cs="David" w:hint="cs"/>
          <w:color w:val="222222"/>
          <w:sz w:val="24"/>
          <w:szCs w:val="24"/>
          <w:rtl/>
        </w:rPr>
        <w:t xml:space="preserve"> .</w:t>
      </w:r>
    </w:p>
    <w:p w:rsidR="00967025" w:rsidRDefault="00967025" w:rsidP="00967025">
      <w:pPr>
        <w:spacing w:line="360" w:lineRule="auto"/>
        <w:ind w:left="-808"/>
        <w:jc w:val="both"/>
        <w:rPr>
          <w:rFonts w:cs="David"/>
          <w:b/>
          <w:bCs/>
          <w:sz w:val="24"/>
          <w:szCs w:val="24"/>
          <w:rtl/>
        </w:rPr>
      </w:pPr>
    </w:p>
    <w:p w:rsidR="00967025" w:rsidRDefault="00967025" w:rsidP="00967025">
      <w:pPr>
        <w:spacing w:line="360" w:lineRule="auto"/>
        <w:ind w:left="184"/>
        <w:jc w:val="both"/>
        <w:rPr>
          <w:rFonts w:cs="David"/>
          <w:b/>
          <w:bCs/>
          <w:rtl/>
        </w:rPr>
      </w:pPr>
    </w:p>
    <w:p w:rsidR="0040553A" w:rsidRPr="0040553A" w:rsidRDefault="0040553A" w:rsidP="0040553A">
      <w:pPr>
        <w:spacing w:line="360" w:lineRule="auto"/>
        <w:ind w:left="-902"/>
        <w:jc w:val="both"/>
        <w:rPr>
          <w:rFonts w:cs="David"/>
          <w:b/>
          <w:bCs/>
          <w:sz w:val="24"/>
          <w:szCs w:val="24"/>
          <w:rtl/>
        </w:rPr>
      </w:pPr>
      <w:r>
        <w:rPr>
          <w:rFonts w:cs="David" w:hint="cs"/>
          <w:b/>
          <w:bCs/>
          <w:sz w:val="24"/>
          <w:szCs w:val="24"/>
          <w:rtl/>
        </w:rPr>
        <w:t>ועתה לפרשת השבוע , פרשת תולדות.</w:t>
      </w:r>
    </w:p>
    <w:p w:rsidR="0040553A" w:rsidRDefault="0040553A" w:rsidP="00967025">
      <w:pPr>
        <w:spacing w:line="360" w:lineRule="auto"/>
        <w:ind w:left="184"/>
        <w:jc w:val="both"/>
        <w:rPr>
          <w:rFonts w:cs="David"/>
          <w:b/>
          <w:bCs/>
          <w:rtl/>
        </w:rPr>
      </w:pPr>
    </w:p>
    <w:p w:rsidR="00967025" w:rsidRPr="00974CED" w:rsidRDefault="00967025" w:rsidP="00967025">
      <w:pPr>
        <w:spacing w:line="360" w:lineRule="auto"/>
        <w:ind w:left="184" w:right="-567"/>
        <w:rPr>
          <w:rFonts w:cs="David"/>
          <w:b/>
          <w:bCs/>
          <w:sz w:val="28"/>
          <w:szCs w:val="28"/>
          <w:rtl/>
        </w:rPr>
      </w:pPr>
      <w:r>
        <w:rPr>
          <w:rFonts w:cs="David" w:hint="cs"/>
          <w:b/>
          <w:bCs/>
          <w:sz w:val="28"/>
          <w:szCs w:val="28"/>
          <w:rtl/>
        </w:rPr>
        <w:t xml:space="preserve">                           </w:t>
      </w:r>
      <w:r w:rsidRPr="00974CED">
        <w:rPr>
          <w:rFonts w:cs="David" w:hint="cs"/>
          <w:b/>
          <w:bCs/>
          <w:sz w:val="28"/>
          <w:szCs w:val="28"/>
          <w:rtl/>
        </w:rPr>
        <w:t>"</w:t>
      </w:r>
      <w:r w:rsidRPr="00974CED">
        <w:rPr>
          <w:rFonts w:cs="David" w:hint="cs"/>
          <w:b/>
          <w:bCs/>
          <w:sz w:val="28"/>
          <w:szCs w:val="28"/>
          <w:u w:val="single"/>
          <w:rtl/>
        </w:rPr>
        <w:t>חנוך  לנער  על  פי  דרכו</w:t>
      </w:r>
      <w:r w:rsidRPr="00974CED">
        <w:rPr>
          <w:rFonts w:cs="David" w:hint="cs"/>
          <w:b/>
          <w:bCs/>
          <w:sz w:val="28"/>
          <w:szCs w:val="28"/>
          <w:rtl/>
        </w:rPr>
        <w:t>"</w:t>
      </w:r>
    </w:p>
    <w:p w:rsidR="00967025" w:rsidRPr="00F52C7B" w:rsidRDefault="00967025" w:rsidP="00967025">
      <w:pPr>
        <w:spacing w:line="360" w:lineRule="auto"/>
        <w:ind w:left="-808" w:right="-567"/>
        <w:jc w:val="both"/>
        <w:rPr>
          <w:rFonts w:cs="David"/>
          <w:sz w:val="24"/>
          <w:szCs w:val="24"/>
          <w:rtl/>
        </w:rPr>
      </w:pPr>
      <w:r w:rsidRPr="00F52C7B">
        <w:rPr>
          <w:rFonts w:cs="David" w:hint="cs"/>
          <w:sz w:val="24"/>
          <w:szCs w:val="24"/>
          <w:rtl/>
        </w:rPr>
        <w:t>העיסוק בסוגיות חינוכיות וביחסי הורים ובנים מהווה את אחד הצירים המרכזיים לאורך ספר בראשית. נמצא כי מרוכזים בו למעלה מעשרה סיפורים העוסקים בקשר בין האבות לבנים. שמה של פרשתנו-תולדות מרמז על אחת הפרשיות המרתקות המביאה לידי ביטוי את הקשר בין יצחק לבניו.</w:t>
      </w:r>
    </w:p>
    <w:p w:rsidR="00967025" w:rsidRPr="00687C68" w:rsidRDefault="00967025" w:rsidP="00967025">
      <w:pPr>
        <w:spacing w:line="360" w:lineRule="auto"/>
        <w:ind w:left="-808" w:right="-567"/>
        <w:jc w:val="both"/>
        <w:rPr>
          <w:rFonts w:cs="David"/>
          <w:sz w:val="24"/>
          <w:szCs w:val="24"/>
          <w:rtl/>
        </w:rPr>
      </w:pPr>
      <w:r w:rsidRPr="00687C68">
        <w:rPr>
          <w:rFonts w:cs="David" w:hint="cs"/>
          <w:sz w:val="24"/>
          <w:szCs w:val="24"/>
          <w:rtl/>
        </w:rPr>
        <w:t>ידועה השאלה- כיצד שני אחים תאומים הגדלים באותו בית , בית יצחק אבינו שהיה עולה תמימה, ורבקה אימנו , מקבלים ממש אותו חינוך, ולומדים באותו בית הספר , מתגלים בבגרותם כה שונים ומנוכרים זה מזה?</w:t>
      </w:r>
    </w:p>
    <w:p w:rsidR="00967025" w:rsidRPr="00687C68" w:rsidRDefault="00967025" w:rsidP="00967025">
      <w:pPr>
        <w:spacing w:line="360" w:lineRule="auto"/>
        <w:ind w:left="-808" w:right="-567"/>
        <w:jc w:val="both"/>
        <w:rPr>
          <w:rFonts w:cs="David"/>
          <w:b/>
          <w:bCs/>
          <w:sz w:val="24"/>
          <w:szCs w:val="24"/>
          <w:rtl/>
        </w:rPr>
      </w:pPr>
      <w:r w:rsidRPr="00687C68">
        <w:rPr>
          <w:rFonts w:cs="David" w:hint="cs"/>
          <w:sz w:val="24"/>
          <w:szCs w:val="24"/>
          <w:rtl/>
        </w:rPr>
        <w:t xml:space="preserve">מצאנו התייחסות לנושא זה בדבריו של </w:t>
      </w:r>
      <w:proofErr w:type="spellStart"/>
      <w:r w:rsidRPr="00687C68">
        <w:rPr>
          <w:rFonts w:cs="David" w:hint="cs"/>
          <w:b/>
          <w:bCs/>
          <w:sz w:val="24"/>
          <w:szCs w:val="24"/>
          <w:rtl/>
        </w:rPr>
        <w:t>רש"ר</w:t>
      </w:r>
      <w:proofErr w:type="spellEnd"/>
      <w:r w:rsidRPr="00687C68">
        <w:rPr>
          <w:rFonts w:cs="David" w:hint="cs"/>
          <w:b/>
          <w:bCs/>
          <w:sz w:val="24"/>
          <w:szCs w:val="24"/>
          <w:rtl/>
        </w:rPr>
        <w:t xml:space="preserve"> הירש</w:t>
      </w:r>
      <w:r w:rsidRPr="00687C68">
        <w:rPr>
          <w:rFonts w:cs="David" w:hint="cs"/>
          <w:sz w:val="24"/>
          <w:szCs w:val="24"/>
          <w:rtl/>
        </w:rPr>
        <w:t xml:space="preserve"> על הפסוק המתאר את השוני ביניהם: </w:t>
      </w:r>
      <w:r w:rsidRPr="00687C68">
        <w:rPr>
          <w:rFonts w:cs="David" w:hint="cs"/>
          <w:b/>
          <w:bCs/>
          <w:sz w:val="24"/>
          <w:szCs w:val="24"/>
          <w:rtl/>
        </w:rPr>
        <w:t>"ויגדלו הנערים ויהי עשו איש יודע ציד איש שדה ויעקב איש תם יושב אוהלים".</w:t>
      </w:r>
    </w:p>
    <w:p w:rsidR="00967025" w:rsidRPr="00687C68" w:rsidRDefault="00967025" w:rsidP="0040553A">
      <w:pPr>
        <w:spacing w:line="360" w:lineRule="auto"/>
        <w:ind w:left="-808" w:right="-567"/>
        <w:jc w:val="both"/>
        <w:rPr>
          <w:rFonts w:cs="David"/>
          <w:b/>
          <w:bCs/>
          <w:sz w:val="24"/>
          <w:szCs w:val="24"/>
          <w:rtl/>
        </w:rPr>
      </w:pPr>
      <w:r w:rsidRPr="00687C68">
        <w:rPr>
          <w:rFonts w:cs="David" w:hint="cs"/>
          <w:b/>
          <w:bCs/>
          <w:sz w:val="24"/>
          <w:szCs w:val="24"/>
          <w:u w:val="single"/>
          <w:rtl/>
        </w:rPr>
        <w:t xml:space="preserve">כך כותב </w:t>
      </w:r>
      <w:proofErr w:type="spellStart"/>
      <w:r w:rsidRPr="00687C68">
        <w:rPr>
          <w:rFonts w:cs="David" w:hint="cs"/>
          <w:b/>
          <w:bCs/>
          <w:sz w:val="24"/>
          <w:szCs w:val="24"/>
          <w:u w:val="single"/>
          <w:rtl/>
        </w:rPr>
        <w:t>הרש"ר</w:t>
      </w:r>
      <w:proofErr w:type="spellEnd"/>
      <w:r w:rsidRPr="00687C68">
        <w:rPr>
          <w:rFonts w:cs="David" w:hint="cs"/>
          <w:b/>
          <w:bCs/>
          <w:sz w:val="24"/>
          <w:szCs w:val="24"/>
          <w:u w:val="single"/>
          <w:rtl/>
        </w:rPr>
        <w:t xml:space="preserve"> הירש</w:t>
      </w:r>
      <w:r w:rsidRPr="00687C68">
        <w:rPr>
          <w:rFonts w:cs="David" w:hint="cs"/>
          <w:b/>
          <w:bCs/>
          <w:sz w:val="24"/>
          <w:szCs w:val="24"/>
          <w:rtl/>
        </w:rPr>
        <w:t xml:space="preserve"> :</w:t>
      </w:r>
      <w:r>
        <w:rPr>
          <w:rFonts w:cs="David" w:hint="cs"/>
          <w:b/>
          <w:bCs/>
          <w:sz w:val="24"/>
          <w:szCs w:val="24"/>
          <w:rtl/>
        </w:rPr>
        <w:t xml:space="preserve">  </w:t>
      </w:r>
      <w:r w:rsidRPr="00687C68">
        <w:rPr>
          <w:rFonts w:cs="David" w:hint="cs"/>
          <w:b/>
          <w:bCs/>
          <w:sz w:val="24"/>
          <w:szCs w:val="24"/>
          <w:rtl/>
        </w:rPr>
        <w:t xml:space="preserve">"הניגוד העמוק שבין נכדי אברהם מקורו העיקרי היה לא רק בתכונותיהם אלא גם בחינוכם הלקוי. כל עוד היו קטנים, לא שמו לב להבדלי נטיותיהם הנסתרות, תורה אחת וחינוך אחד העניקו לשניהם, שכחו כלל גדול בחינוך: "חנוך לנער על פי דרכו"(משלי </w:t>
      </w:r>
      <w:proofErr w:type="spellStart"/>
      <w:r w:rsidRPr="00687C68">
        <w:rPr>
          <w:rFonts w:cs="David" w:hint="cs"/>
          <w:b/>
          <w:bCs/>
          <w:sz w:val="24"/>
          <w:szCs w:val="24"/>
          <w:rtl/>
        </w:rPr>
        <w:t>כ"ב,ו</w:t>
      </w:r>
      <w:proofErr w:type="spellEnd"/>
      <w:r w:rsidRPr="00687C68">
        <w:rPr>
          <w:rFonts w:cs="David" w:hint="cs"/>
          <w:b/>
          <w:bCs/>
          <w:sz w:val="24"/>
          <w:szCs w:val="24"/>
          <w:rtl/>
        </w:rPr>
        <w:t>). יש לכוון את החניך בהתאם לדרכו המיוחדת לו בעתיד..., המושיב את יעקב ועשו על ספסל לימודים אחד, באותם הרגלי  החיים מחנך אותם כאחד לחיי לימוד ומחשבה- מובטח לו שאת אחד מהם הוא מקלקל. יעקב ישאב ממעיין החכמה ואילו עשו רק יצפה ליום בו ישליך מאחורי גבו את הספרים הישנים....... אילו העמיקו יצחק ורבקה לחדור לנפשו של עשו, אילו הקדימו לשאול את עצמם היאך יכולים האומץ, הכוח והגמישות הרדומים בנפש עשו להטות שכם לעבודת ה', כי אז הגיבור שלעתיד לא היה הופך ל"גיבור ציד" אלא לגיבור לפני ה'.... יעקב ועשו , על כל נטיותיהם השונות, היו נשארים אחים תאומים ברוחם ובדרך חייהם...".</w:t>
      </w:r>
    </w:p>
    <w:p w:rsidR="00967025" w:rsidRPr="00687C68" w:rsidRDefault="00967025" w:rsidP="00967025">
      <w:pPr>
        <w:spacing w:line="360" w:lineRule="auto"/>
        <w:ind w:left="-808" w:right="-567"/>
        <w:jc w:val="both"/>
        <w:rPr>
          <w:rFonts w:cs="David"/>
          <w:sz w:val="24"/>
          <w:szCs w:val="24"/>
          <w:rtl/>
        </w:rPr>
      </w:pPr>
      <w:r w:rsidRPr="00687C68">
        <w:rPr>
          <w:rFonts w:cs="David" w:hint="cs"/>
          <w:sz w:val="24"/>
          <w:szCs w:val="24"/>
          <w:rtl/>
        </w:rPr>
        <w:t xml:space="preserve">בדברי </w:t>
      </w:r>
      <w:proofErr w:type="spellStart"/>
      <w:r w:rsidRPr="00687C68">
        <w:rPr>
          <w:rFonts w:cs="David" w:hint="cs"/>
          <w:sz w:val="24"/>
          <w:szCs w:val="24"/>
          <w:rtl/>
        </w:rPr>
        <w:t>הרש"ר</w:t>
      </w:r>
      <w:proofErr w:type="spellEnd"/>
      <w:r w:rsidRPr="00687C68">
        <w:rPr>
          <w:rFonts w:cs="David" w:hint="cs"/>
          <w:sz w:val="24"/>
          <w:szCs w:val="24"/>
          <w:rtl/>
        </w:rPr>
        <w:t xml:space="preserve"> הירש אלה ישנה ביקורת גלויה וקשה על דרך חינוכו של עשו על ידי הוריו יצחק ורבקה.</w:t>
      </w:r>
    </w:p>
    <w:p w:rsidR="00967025" w:rsidRPr="00687C68" w:rsidRDefault="00967025" w:rsidP="00967025">
      <w:pPr>
        <w:spacing w:line="360" w:lineRule="auto"/>
        <w:ind w:left="-808" w:right="-567"/>
        <w:jc w:val="both"/>
        <w:rPr>
          <w:rFonts w:cs="David"/>
          <w:sz w:val="24"/>
          <w:szCs w:val="24"/>
          <w:rtl/>
        </w:rPr>
      </w:pPr>
      <w:r w:rsidRPr="00687C68">
        <w:rPr>
          <w:rFonts w:cs="David" w:hint="cs"/>
          <w:sz w:val="24"/>
          <w:szCs w:val="24"/>
          <w:rtl/>
        </w:rPr>
        <w:t>עם כל זה עדיין קשה, הכיצד יצחק אבינו המגלה במקרים אחרים את בקיאותו ושליטתו בכל המתרחש סביבו לא חש שבביתו גדלים שני בנים כה שונים באופיים? האם באמת היה כה מנותק מהמציאות?</w:t>
      </w:r>
    </w:p>
    <w:p w:rsidR="00967025" w:rsidRPr="00687C68" w:rsidRDefault="00967025" w:rsidP="00967025">
      <w:pPr>
        <w:spacing w:line="360" w:lineRule="auto"/>
        <w:ind w:left="-808" w:right="-567"/>
        <w:jc w:val="both"/>
        <w:rPr>
          <w:rFonts w:cs="David"/>
          <w:sz w:val="24"/>
          <w:szCs w:val="24"/>
          <w:rtl/>
        </w:rPr>
      </w:pPr>
      <w:r w:rsidRPr="00687C68">
        <w:rPr>
          <w:rFonts w:cs="David" w:hint="cs"/>
          <w:sz w:val="24"/>
          <w:szCs w:val="24"/>
          <w:rtl/>
        </w:rPr>
        <w:t xml:space="preserve">ננסה להאיר את הסוגיה הזו במבט אחר המראה באורח חיובי את דרכו החינוכית של יצחק: יצחק אכן הרגיש בכך שעשו מנסה </w:t>
      </w:r>
      <w:proofErr w:type="spellStart"/>
      <w:r w:rsidRPr="00687C68">
        <w:rPr>
          <w:rFonts w:cs="David" w:hint="cs"/>
          <w:sz w:val="24"/>
          <w:szCs w:val="24"/>
          <w:rtl/>
        </w:rPr>
        <w:t>לצודו</w:t>
      </w:r>
      <w:proofErr w:type="spellEnd"/>
      <w:r w:rsidRPr="00687C68">
        <w:rPr>
          <w:rFonts w:cs="David" w:hint="cs"/>
          <w:sz w:val="24"/>
          <w:szCs w:val="24"/>
          <w:rtl/>
        </w:rPr>
        <w:t xml:space="preserve"> בפיו ודווקא משום כך ניסה לקרבו. </w:t>
      </w:r>
      <w:r w:rsidRPr="00687C68">
        <w:rPr>
          <w:rFonts w:cs="David" w:hint="cs"/>
          <w:b/>
          <w:bCs/>
          <w:sz w:val="24"/>
          <w:szCs w:val="24"/>
          <w:rtl/>
        </w:rPr>
        <w:t>"כי ציד בפיו"- "שהיה צד אותו ומרמהו בדבריו"</w:t>
      </w:r>
      <w:r w:rsidRPr="00687C68">
        <w:rPr>
          <w:rFonts w:cs="David" w:hint="cs"/>
          <w:sz w:val="24"/>
          <w:szCs w:val="24"/>
          <w:rtl/>
        </w:rPr>
        <w:t xml:space="preserve">(רש"י, שם). נכון, עשו מנסה "לעבוד" על אביו, אך יצחק מצליח להבחין בשני דברים: ברובד הגלוי- עשו הרמאי מנסה לסובב בכחש ומעמיד פנים. </w:t>
      </w:r>
    </w:p>
    <w:p w:rsidR="00967025" w:rsidRDefault="00967025" w:rsidP="00967025">
      <w:pPr>
        <w:spacing w:line="360" w:lineRule="auto"/>
        <w:ind w:left="-808" w:right="-567"/>
        <w:jc w:val="both"/>
        <w:rPr>
          <w:rFonts w:cs="David"/>
          <w:sz w:val="24"/>
          <w:szCs w:val="24"/>
          <w:rtl/>
        </w:rPr>
      </w:pPr>
      <w:r w:rsidRPr="00687C68">
        <w:rPr>
          <w:rFonts w:cs="David" w:hint="cs"/>
          <w:sz w:val="24"/>
          <w:szCs w:val="24"/>
          <w:rtl/>
        </w:rPr>
        <w:t>אך מצד שני ובאופן עמוק יותר הבין יצחק שהתנהגותו של עשו נובעת מתוך רצונו להתקרב אל אביו ולרכוש את אהבתו כמעט בכל דרך אפשרית. יצחק שראה והעריך את מידת כיבוד אב שבאה מצד בנו הגדול, ניסה לקרבו בכל דרך אפשרית ולהפגין כלפיו אהבת אב. על פי זה נבין את הפסוק</w:t>
      </w:r>
      <w:r w:rsidRPr="00687C68">
        <w:rPr>
          <w:rFonts w:cs="David" w:hint="cs"/>
          <w:b/>
          <w:bCs/>
          <w:sz w:val="24"/>
          <w:szCs w:val="24"/>
          <w:rtl/>
        </w:rPr>
        <w:t>:" ויאהב יצחק את עשו כי צייד בפיו"-</w:t>
      </w:r>
      <w:r w:rsidRPr="00687C68">
        <w:rPr>
          <w:rFonts w:cs="David" w:hint="cs"/>
          <w:sz w:val="24"/>
          <w:szCs w:val="24"/>
          <w:rtl/>
        </w:rPr>
        <w:t xml:space="preserve"> כלומר לא בגלל שצייד בפיו אלא למרות שצייד בפיו, הבין יצחק שיש להפגין כלפיו אהבה וחיבה אפילו כלפי חוץ, על מנת שרוח זו של אהבה תלבה את אותה הגחלת הלוחשת במעמקי נשמתו של עשיו.</w:t>
      </w:r>
    </w:p>
    <w:p w:rsidR="00B41932" w:rsidRDefault="00B41932" w:rsidP="00967025">
      <w:pPr>
        <w:spacing w:line="360" w:lineRule="auto"/>
        <w:ind w:left="-808" w:right="-567"/>
        <w:jc w:val="both"/>
        <w:rPr>
          <w:rFonts w:cs="David"/>
          <w:sz w:val="24"/>
          <w:szCs w:val="24"/>
          <w:rtl/>
        </w:rPr>
      </w:pPr>
    </w:p>
    <w:p w:rsidR="0040553A" w:rsidRDefault="0040553A" w:rsidP="00967025">
      <w:pPr>
        <w:spacing w:line="360" w:lineRule="auto"/>
        <w:ind w:left="-808" w:right="-567"/>
        <w:jc w:val="both"/>
        <w:rPr>
          <w:rFonts w:cs="David"/>
          <w:sz w:val="24"/>
          <w:szCs w:val="24"/>
          <w:rtl/>
        </w:rPr>
      </w:pPr>
      <w:bookmarkStart w:id="0" w:name="_GoBack"/>
      <w:bookmarkEnd w:id="0"/>
    </w:p>
    <w:p w:rsidR="0040553A" w:rsidRDefault="0040553A" w:rsidP="00967025">
      <w:pPr>
        <w:spacing w:line="360" w:lineRule="auto"/>
        <w:ind w:left="-808" w:right="-567"/>
        <w:jc w:val="both"/>
        <w:rPr>
          <w:rFonts w:cs="David"/>
          <w:sz w:val="24"/>
          <w:szCs w:val="24"/>
          <w:rtl/>
        </w:rPr>
      </w:pPr>
    </w:p>
    <w:p w:rsidR="0040553A" w:rsidRDefault="0040553A" w:rsidP="00967025">
      <w:pPr>
        <w:spacing w:line="360" w:lineRule="auto"/>
        <w:ind w:left="-808" w:right="-567"/>
        <w:jc w:val="both"/>
        <w:rPr>
          <w:rFonts w:cs="David"/>
          <w:sz w:val="24"/>
          <w:szCs w:val="24"/>
          <w:rtl/>
        </w:rPr>
      </w:pPr>
    </w:p>
    <w:p w:rsidR="00967025" w:rsidRPr="00687C68" w:rsidRDefault="00967025" w:rsidP="0040553A">
      <w:pPr>
        <w:spacing w:line="360" w:lineRule="auto"/>
        <w:ind w:left="-1044" w:right="-567"/>
        <w:jc w:val="both"/>
        <w:rPr>
          <w:rFonts w:cs="David"/>
          <w:sz w:val="24"/>
          <w:szCs w:val="24"/>
          <w:rtl/>
        </w:rPr>
      </w:pPr>
      <w:r w:rsidRPr="00687C68">
        <w:rPr>
          <w:rFonts w:cs="David" w:hint="cs"/>
          <w:b/>
          <w:bCs/>
          <w:sz w:val="24"/>
          <w:szCs w:val="24"/>
          <w:rtl/>
        </w:rPr>
        <w:t>"מעשה אבות סימן לבנים"-</w:t>
      </w:r>
      <w:r w:rsidRPr="00687C68">
        <w:rPr>
          <w:rFonts w:cs="David" w:hint="cs"/>
          <w:sz w:val="24"/>
          <w:szCs w:val="24"/>
          <w:rtl/>
        </w:rPr>
        <w:t xml:space="preserve">  אנו צריכים ללמוד מיצחק , המשתדל לקרב את בנו עשו למרות שהוא התרחק מהדרך </w:t>
      </w:r>
      <w:proofErr w:type="spellStart"/>
      <w:r w:rsidRPr="00687C68">
        <w:rPr>
          <w:rFonts w:cs="David" w:hint="cs"/>
          <w:sz w:val="24"/>
          <w:szCs w:val="24"/>
          <w:rtl/>
        </w:rPr>
        <w:t>האמיתית</w:t>
      </w:r>
      <w:proofErr w:type="spellEnd"/>
      <w:r w:rsidRPr="00687C68">
        <w:rPr>
          <w:rFonts w:cs="David" w:hint="cs"/>
          <w:sz w:val="24"/>
          <w:szCs w:val="24"/>
          <w:rtl/>
        </w:rPr>
        <w:t xml:space="preserve">. על ידי יחס של אהבה ואחווה ניתן לקרב גם את עשיו לעבודת ה' בבחינת "והשיב לב אבות על בנים" ומתוך כך נזכה בע"ה להגשים את חלקו השני "ולב בנים על </w:t>
      </w:r>
      <w:proofErr w:type="spellStart"/>
      <w:r w:rsidRPr="00687C68">
        <w:rPr>
          <w:rFonts w:cs="David" w:hint="cs"/>
          <w:sz w:val="24"/>
          <w:szCs w:val="24"/>
          <w:rtl/>
        </w:rPr>
        <w:t>אבותם</w:t>
      </w:r>
      <w:proofErr w:type="spellEnd"/>
      <w:r w:rsidRPr="00687C68">
        <w:rPr>
          <w:rFonts w:cs="David" w:hint="cs"/>
          <w:sz w:val="24"/>
          <w:szCs w:val="24"/>
          <w:rtl/>
        </w:rPr>
        <w:t>".</w:t>
      </w:r>
    </w:p>
    <w:p w:rsidR="00967025" w:rsidRPr="00B47C9B" w:rsidRDefault="00967025" w:rsidP="00967025">
      <w:pPr>
        <w:spacing w:line="360" w:lineRule="auto"/>
        <w:ind w:left="-1092"/>
        <w:rPr>
          <w:rFonts w:cs="David"/>
          <w:b/>
          <w:bCs/>
          <w:sz w:val="24"/>
          <w:szCs w:val="24"/>
          <w:rtl/>
        </w:rPr>
      </w:pPr>
    </w:p>
    <w:p w:rsidR="00967025" w:rsidRPr="00B41932" w:rsidRDefault="00967025" w:rsidP="00967025">
      <w:pPr>
        <w:spacing w:line="360" w:lineRule="auto"/>
        <w:ind w:left="-1092"/>
        <w:jc w:val="center"/>
        <w:rPr>
          <w:rFonts w:cs="David"/>
          <w:b/>
          <w:bCs/>
          <w:sz w:val="24"/>
          <w:szCs w:val="24"/>
          <w:u w:val="thick"/>
          <w:rtl/>
        </w:rPr>
      </w:pPr>
      <w:r w:rsidRPr="00B41932">
        <w:rPr>
          <w:rFonts w:cs="David" w:hint="cs"/>
          <w:b/>
          <w:bCs/>
          <w:sz w:val="24"/>
          <w:szCs w:val="24"/>
          <w:u w:val="thick"/>
          <w:rtl/>
        </w:rPr>
        <w:t xml:space="preserve">" </w:t>
      </w:r>
      <w:r w:rsidRPr="00B41932">
        <w:rPr>
          <w:rFonts w:cs="David"/>
          <w:b/>
          <w:bCs/>
          <w:sz w:val="24"/>
          <w:szCs w:val="24"/>
          <w:u w:val="thick"/>
          <w:rtl/>
        </w:rPr>
        <w:t>וַיִּגְדְּלוּ הַנְּעָרִים וַיְהִי עֵשָׂו אִישׁ יֹדֵעַ צַיִד אִישׁ שָׂדֶה וְיַעֲקֹב אִישׁ תָּם יֹשֵׁב אֹהָלִים</w:t>
      </w:r>
      <w:r w:rsidRPr="00B41932">
        <w:rPr>
          <w:rFonts w:cs="David" w:hint="cs"/>
          <w:b/>
          <w:bCs/>
          <w:sz w:val="24"/>
          <w:szCs w:val="24"/>
          <w:u w:val="thick"/>
          <w:rtl/>
        </w:rPr>
        <w:t>"</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 xml:space="preserve">רובה פרשת תולדות  עוסקת סביב התולדות, הילדים , ילדי יצחק ורבקה </w:t>
      </w:r>
      <w:r w:rsidRPr="00D523C2">
        <w:rPr>
          <w:rFonts w:cs="David"/>
          <w:sz w:val="24"/>
          <w:szCs w:val="24"/>
          <w:rtl/>
        </w:rPr>
        <w:t>–</w:t>
      </w:r>
      <w:r w:rsidRPr="00D523C2">
        <w:rPr>
          <w:rFonts w:cs="David" w:hint="cs"/>
          <w:sz w:val="24"/>
          <w:szCs w:val="24"/>
          <w:rtl/>
        </w:rPr>
        <w:t xml:space="preserve"> הלא הם יעקב ועשיו. הפרשה כולה עוסקת ביחס ביניהם, מלידתם , דרך מכירת הבכורה , גניבת הברכות, ועד היפרדותו הכפויה של יעקב.</w:t>
      </w:r>
    </w:p>
    <w:p w:rsidR="00967025" w:rsidRDefault="00967025" w:rsidP="00967025">
      <w:pPr>
        <w:spacing w:line="360" w:lineRule="auto"/>
        <w:ind w:left="-1092"/>
        <w:jc w:val="both"/>
        <w:rPr>
          <w:rFonts w:cs="David"/>
          <w:sz w:val="24"/>
          <w:szCs w:val="24"/>
          <w:rtl/>
        </w:rPr>
      </w:pPr>
      <w:r w:rsidRPr="00D523C2">
        <w:rPr>
          <w:rFonts w:cs="David" w:hint="cs"/>
          <w:sz w:val="24"/>
          <w:szCs w:val="24"/>
          <w:rtl/>
        </w:rPr>
        <w:t xml:space="preserve">כבר בתחילת הפרשה , נזקקת התורה להגדרה המנגידה אותם זה לזה </w:t>
      </w:r>
      <w:r w:rsidRPr="00D523C2">
        <w:rPr>
          <w:rFonts w:cs="David" w:hint="cs"/>
          <w:b/>
          <w:bCs/>
          <w:sz w:val="24"/>
          <w:szCs w:val="24"/>
          <w:rtl/>
        </w:rPr>
        <w:t xml:space="preserve">: " </w:t>
      </w:r>
      <w:r w:rsidRPr="00D523C2">
        <w:rPr>
          <w:rFonts w:cs="David"/>
          <w:b/>
          <w:bCs/>
          <w:sz w:val="24"/>
          <w:szCs w:val="24"/>
          <w:rtl/>
        </w:rPr>
        <w:t>וַיִּגְדְּלוּ הַנְּעָרִים וַיְהִי עֵשָׂו אִישׁ יֹדֵעַ צַיִד אִישׁ שָׂדֶה וְיַעֲקֹב אִישׁ תָּם יֹשֵׁב אֹהָלִים</w:t>
      </w:r>
      <w:r w:rsidRPr="00D523C2">
        <w:rPr>
          <w:rFonts w:cs="David" w:hint="cs"/>
          <w:b/>
          <w:bCs/>
          <w:sz w:val="24"/>
          <w:szCs w:val="24"/>
          <w:rtl/>
        </w:rPr>
        <w:t>"</w:t>
      </w:r>
      <w:r w:rsidRPr="00D523C2">
        <w:rPr>
          <w:rFonts w:cs="David" w:hint="cs"/>
          <w:sz w:val="24"/>
          <w:szCs w:val="24"/>
          <w:rtl/>
        </w:rPr>
        <w:t xml:space="preserve"> ( </w:t>
      </w:r>
      <w:r w:rsidRPr="00D523C2">
        <w:rPr>
          <w:rFonts w:cs="David"/>
          <w:sz w:val="24"/>
          <w:szCs w:val="24"/>
          <w:rtl/>
        </w:rPr>
        <w:t>בראשית פרק כה</w:t>
      </w:r>
      <w:r w:rsidRPr="00D523C2">
        <w:rPr>
          <w:rFonts w:cs="David" w:hint="cs"/>
          <w:sz w:val="24"/>
          <w:szCs w:val="24"/>
          <w:rtl/>
        </w:rPr>
        <w:t>-</w:t>
      </w:r>
      <w:proofErr w:type="spellStart"/>
      <w:r w:rsidRPr="00D523C2">
        <w:rPr>
          <w:rFonts w:cs="David" w:hint="cs"/>
          <w:sz w:val="24"/>
          <w:szCs w:val="24"/>
          <w:rtl/>
        </w:rPr>
        <w:t>כז</w:t>
      </w:r>
      <w:proofErr w:type="spellEnd"/>
      <w:r w:rsidRPr="00D523C2">
        <w:rPr>
          <w:rFonts w:cs="David" w:hint="cs"/>
          <w:sz w:val="24"/>
          <w:szCs w:val="24"/>
          <w:rtl/>
        </w:rPr>
        <w:t>). אם אנו רוצים ללמוד על יעקב ועשיו אנו חייבים לעיין בהגדרה זו.</w:t>
      </w:r>
      <w:r>
        <w:rPr>
          <w:rFonts w:cs="David" w:hint="cs"/>
          <w:sz w:val="24"/>
          <w:szCs w:val="24"/>
          <w:rtl/>
        </w:rPr>
        <w:t xml:space="preserve">  </w:t>
      </w:r>
      <w:r w:rsidRPr="00D523C2">
        <w:rPr>
          <w:rFonts w:cs="David" w:hint="cs"/>
          <w:sz w:val="24"/>
          <w:szCs w:val="24"/>
          <w:rtl/>
        </w:rPr>
        <w:t xml:space="preserve">יעקב מוגדר בתורה </w:t>
      </w:r>
      <w:r w:rsidRPr="00D523C2">
        <w:rPr>
          <w:rFonts w:cs="David"/>
          <w:sz w:val="24"/>
          <w:szCs w:val="24"/>
          <w:rtl/>
        </w:rPr>
        <w:t>–</w:t>
      </w:r>
      <w:r w:rsidRPr="00D523C2">
        <w:rPr>
          <w:rFonts w:cs="David" w:hint="cs"/>
          <w:sz w:val="24"/>
          <w:szCs w:val="24"/>
          <w:rtl/>
        </w:rPr>
        <w:t xml:space="preserve"> "איש תם יוש</w:t>
      </w:r>
      <w:r>
        <w:rPr>
          <w:rFonts w:cs="David" w:hint="cs"/>
          <w:sz w:val="24"/>
          <w:szCs w:val="24"/>
          <w:rtl/>
        </w:rPr>
        <w:t>ב</w:t>
      </w:r>
      <w:r w:rsidRPr="00D523C2">
        <w:rPr>
          <w:rFonts w:cs="David" w:hint="cs"/>
          <w:sz w:val="24"/>
          <w:szCs w:val="24"/>
          <w:rtl/>
        </w:rPr>
        <w:t xml:space="preserve"> אוהלים".</w:t>
      </w:r>
      <w:r>
        <w:rPr>
          <w:rFonts w:cs="David" w:hint="cs"/>
          <w:sz w:val="24"/>
          <w:szCs w:val="24"/>
          <w:rtl/>
        </w:rPr>
        <w:t xml:space="preserve"> </w:t>
      </w:r>
      <w:r w:rsidRPr="00D523C2">
        <w:rPr>
          <w:rFonts w:cs="David" w:hint="cs"/>
          <w:sz w:val="24"/>
          <w:szCs w:val="24"/>
          <w:rtl/>
        </w:rPr>
        <w:t>מהם האוהלים הללו , ומדוע כה חשוב לתורה לספר לנו עליהם ???</w:t>
      </w:r>
    </w:p>
    <w:p w:rsidR="00967025" w:rsidRPr="00D523C2" w:rsidRDefault="00967025" w:rsidP="00967025">
      <w:pPr>
        <w:spacing w:line="360" w:lineRule="auto"/>
        <w:ind w:left="-1092"/>
        <w:rPr>
          <w:rFonts w:cs="David"/>
          <w:sz w:val="24"/>
          <w:szCs w:val="24"/>
          <w:rtl/>
        </w:rPr>
      </w:pPr>
      <w:r w:rsidRPr="00D523C2">
        <w:rPr>
          <w:rFonts w:cs="David" w:hint="cs"/>
          <w:sz w:val="24"/>
          <w:szCs w:val="24"/>
          <w:rtl/>
        </w:rPr>
        <w:t>אצל רבותינו קיימות שתי מגמות.</w:t>
      </w:r>
    </w:p>
    <w:p w:rsidR="00967025" w:rsidRPr="00D523C2" w:rsidRDefault="00967025" w:rsidP="0040553A">
      <w:pPr>
        <w:spacing w:line="360" w:lineRule="auto"/>
        <w:ind w:left="-1092"/>
        <w:jc w:val="both"/>
        <w:rPr>
          <w:rFonts w:cs="David"/>
          <w:sz w:val="24"/>
          <w:szCs w:val="24"/>
          <w:rtl/>
        </w:rPr>
      </w:pPr>
      <w:r w:rsidRPr="00D523C2">
        <w:rPr>
          <w:rFonts w:cs="David" w:hint="cs"/>
          <w:sz w:val="24"/>
          <w:szCs w:val="24"/>
          <w:rtl/>
        </w:rPr>
        <w:t>האחת, באה לידי ביטוי בדברי חז"ל במדרש רבה פרשה ס"ג סימן י' :</w:t>
      </w:r>
      <w:r>
        <w:rPr>
          <w:rFonts w:cs="David" w:hint="cs"/>
          <w:b/>
          <w:bCs/>
          <w:sz w:val="24"/>
          <w:szCs w:val="24"/>
          <w:rtl/>
        </w:rPr>
        <w:t xml:space="preserve"> </w:t>
      </w:r>
      <w:r w:rsidRPr="00D523C2">
        <w:rPr>
          <w:rFonts w:cs="David" w:hint="cs"/>
          <w:b/>
          <w:bCs/>
          <w:sz w:val="24"/>
          <w:szCs w:val="24"/>
          <w:rtl/>
        </w:rPr>
        <w:t xml:space="preserve">"ויעקב איש תם יושב אוהלים </w:t>
      </w:r>
      <w:r w:rsidRPr="00D523C2">
        <w:rPr>
          <w:rFonts w:cs="David"/>
          <w:b/>
          <w:bCs/>
          <w:sz w:val="24"/>
          <w:szCs w:val="24"/>
          <w:rtl/>
        </w:rPr>
        <w:t>–</w:t>
      </w:r>
      <w:r w:rsidRPr="00D523C2">
        <w:rPr>
          <w:rFonts w:cs="David" w:hint="cs"/>
          <w:b/>
          <w:bCs/>
          <w:sz w:val="24"/>
          <w:szCs w:val="24"/>
          <w:rtl/>
        </w:rPr>
        <w:t xml:space="preserve"> שני אוהלים, בית מדרשו של שם ובית מדרשו של עבר"</w:t>
      </w:r>
      <w:r w:rsidRPr="00D523C2">
        <w:rPr>
          <w:rFonts w:cs="David" w:hint="cs"/>
          <w:sz w:val="24"/>
          <w:szCs w:val="24"/>
          <w:rtl/>
        </w:rPr>
        <w:t>. במדרש זה אנו רואים שיעקב חובש את ספסלי בית המדרש . ( כך גם מפרשים המתרגמים אונקלוס ויונתן בן עוזיאל ).</w:t>
      </w:r>
      <w:r>
        <w:rPr>
          <w:rFonts w:cs="David" w:hint="cs"/>
          <w:sz w:val="24"/>
          <w:szCs w:val="24"/>
          <w:rtl/>
        </w:rPr>
        <w:t xml:space="preserve"> </w:t>
      </w:r>
      <w:r w:rsidRPr="00D523C2">
        <w:rPr>
          <w:rFonts w:cs="David" w:hint="cs"/>
          <w:sz w:val="24"/>
          <w:szCs w:val="24"/>
          <w:rtl/>
        </w:rPr>
        <w:t>חז"ל שמו לב לכפילות . מוזכרים בפסוק שני אוהלים, שני אוהלים המוכרים לנו של שם ועבר , אליהם הלכה אמם רבקה לדרוש את ה'.</w:t>
      </w:r>
    </w:p>
    <w:p w:rsidR="00967025" w:rsidRDefault="00967025" w:rsidP="00967025">
      <w:pPr>
        <w:spacing w:line="360" w:lineRule="auto"/>
        <w:ind w:left="-1092"/>
        <w:jc w:val="both"/>
        <w:rPr>
          <w:rFonts w:cs="David"/>
          <w:sz w:val="24"/>
          <w:szCs w:val="24"/>
          <w:rtl/>
        </w:rPr>
      </w:pPr>
      <w:r w:rsidRPr="00D523C2">
        <w:rPr>
          <w:rFonts w:cs="David" w:hint="cs"/>
          <w:sz w:val="24"/>
          <w:szCs w:val="24"/>
          <w:rtl/>
        </w:rPr>
        <w:t>מצד שני , עומדת מגמה הפוכה אצל פרשני הפשט, המתארים את יעקב כרועה צאן ואיש עבודה .</w:t>
      </w:r>
    </w:p>
    <w:p w:rsidR="00967025" w:rsidRDefault="00967025" w:rsidP="00967025">
      <w:pPr>
        <w:spacing w:line="360" w:lineRule="auto"/>
        <w:ind w:left="-1092"/>
        <w:jc w:val="both"/>
        <w:rPr>
          <w:rFonts w:cs="David"/>
          <w:sz w:val="24"/>
          <w:szCs w:val="24"/>
          <w:rtl/>
        </w:rPr>
      </w:pPr>
      <w:proofErr w:type="spellStart"/>
      <w:r w:rsidRPr="00D523C2">
        <w:rPr>
          <w:rFonts w:cs="David" w:hint="cs"/>
          <w:sz w:val="24"/>
          <w:szCs w:val="24"/>
          <w:rtl/>
        </w:rPr>
        <w:t>הרשב"ם</w:t>
      </w:r>
      <w:proofErr w:type="spellEnd"/>
      <w:r w:rsidRPr="00D523C2">
        <w:rPr>
          <w:rFonts w:cs="David" w:hint="cs"/>
          <w:sz w:val="24"/>
          <w:szCs w:val="24"/>
          <w:rtl/>
        </w:rPr>
        <w:t xml:space="preserve"> כותב : </w:t>
      </w:r>
      <w:r w:rsidRPr="00D523C2">
        <w:rPr>
          <w:rFonts w:cs="David" w:hint="cs"/>
          <w:b/>
          <w:bCs/>
          <w:sz w:val="24"/>
          <w:szCs w:val="24"/>
          <w:rtl/>
        </w:rPr>
        <w:t xml:space="preserve">"יושב אהלים- רועה צאן אביו , כמו שפירשתי אצל יושב אהל ומקנה". </w:t>
      </w:r>
      <w:r w:rsidRPr="00D523C2">
        <w:rPr>
          <w:rFonts w:cs="David" w:hint="cs"/>
          <w:sz w:val="24"/>
          <w:szCs w:val="24"/>
          <w:rtl/>
        </w:rPr>
        <w:t xml:space="preserve">גם האבן עזרא מפרש כך : </w:t>
      </w:r>
      <w:r w:rsidRPr="00D523C2">
        <w:rPr>
          <w:rFonts w:cs="David" w:hint="cs"/>
          <w:b/>
          <w:bCs/>
          <w:sz w:val="24"/>
          <w:szCs w:val="24"/>
          <w:rtl/>
        </w:rPr>
        <w:t xml:space="preserve">"ויעקב יושב אהלים </w:t>
      </w:r>
      <w:r w:rsidRPr="00D523C2">
        <w:rPr>
          <w:rFonts w:cs="David"/>
          <w:b/>
          <w:bCs/>
          <w:sz w:val="24"/>
          <w:szCs w:val="24"/>
          <w:rtl/>
        </w:rPr>
        <w:t>–</w:t>
      </w:r>
      <w:r w:rsidRPr="00D523C2">
        <w:rPr>
          <w:rFonts w:cs="David" w:hint="cs"/>
          <w:b/>
          <w:bCs/>
          <w:sz w:val="24"/>
          <w:szCs w:val="24"/>
          <w:rtl/>
        </w:rPr>
        <w:t xml:space="preserve"> וייתכן להיות פירושו כמו יושב אהל ומקנה".</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 xml:space="preserve">במבט ראשון , לכאורה ישנן כאן שתי גישות הפוכות. האחת </w:t>
      </w:r>
      <w:r w:rsidRPr="00D523C2">
        <w:rPr>
          <w:rFonts w:cs="David"/>
          <w:sz w:val="24"/>
          <w:szCs w:val="24"/>
          <w:rtl/>
        </w:rPr>
        <w:t>–</w:t>
      </w:r>
      <w:r w:rsidRPr="00D523C2">
        <w:rPr>
          <w:rFonts w:cs="David" w:hint="cs"/>
          <w:sz w:val="24"/>
          <w:szCs w:val="24"/>
          <w:rtl/>
        </w:rPr>
        <w:t xml:space="preserve"> רואה ביעקב תלמיד ישיבה, היושב ושוקד על תלמודו כל היום ואינו יוצא מבית המדרש, והשנייה </w:t>
      </w:r>
      <w:r w:rsidRPr="00D523C2">
        <w:rPr>
          <w:rFonts w:cs="David"/>
          <w:sz w:val="24"/>
          <w:szCs w:val="24"/>
          <w:rtl/>
        </w:rPr>
        <w:t>–</w:t>
      </w:r>
      <w:r w:rsidRPr="00D523C2">
        <w:rPr>
          <w:rFonts w:cs="David" w:hint="cs"/>
          <w:sz w:val="24"/>
          <w:szCs w:val="24"/>
          <w:rtl/>
        </w:rPr>
        <w:t xml:space="preserve"> רואה בו בעיקר איש עבודה הרועה את צאן אביו.</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אלא שבמבט עומק , שני ההפכים הם בעצם מבט אחד .</w:t>
      </w:r>
    </w:p>
    <w:p w:rsidR="00967025" w:rsidRPr="00D523C2" w:rsidRDefault="00967025" w:rsidP="00967025">
      <w:pPr>
        <w:spacing w:line="360" w:lineRule="auto"/>
        <w:ind w:left="-1092"/>
        <w:rPr>
          <w:rFonts w:cs="David"/>
          <w:b/>
          <w:bCs/>
          <w:sz w:val="24"/>
          <w:szCs w:val="24"/>
          <w:rtl/>
        </w:rPr>
      </w:pPr>
      <w:r w:rsidRPr="00D523C2">
        <w:rPr>
          <w:rFonts w:cs="David" w:hint="cs"/>
          <w:b/>
          <w:bCs/>
          <w:sz w:val="24"/>
          <w:szCs w:val="24"/>
          <w:rtl/>
        </w:rPr>
        <w:t>הזוהר הקדוש</w:t>
      </w:r>
      <w:r>
        <w:rPr>
          <w:rFonts w:cs="David" w:hint="cs"/>
          <w:sz w:val="24"/>
          <w:szCs w:val="24"/>
          <w:rtl/>
        </w:rPr>
        <w:t xml:space="preserve"> כו</w:t>
      </w:r>
      <w:r w:rsidRPr="00D523C2">
        <w:rPr>
          <w:rFonts w:cs="David" w:hint="cs"/>
          <w:sz w:val="24"/>
          <w:szCs w:val="24"/>
          <w:rtl/>
        </w:rPr>
        <w:t xml:space="preserve">תב כך : </w:t>
      </w:r>
      <w:r w:rsidRPr="00D523C2">
        <w:rPr>
          <w:rFonts w:cs="David"/>
          <w:b/>
          <w:bCs/>
          <w:sz w:val="24"/>
          <w:szCs w:val="24"/>
          <w:rtl/>
        </w:rPr>
        <w:t xml:space="preserve">זוהר כרך ב (שמות) פרשת תרומה דף </w:t>
      </w:r>
      <w:proofErr w:type="spellStart"/>
      <w:r w:rsidRPr="00D523C2">
        <w:rPr>
          <w:rFonts w:cs="David"/>
          <w:b/>
          <w:bCs/>
          <w:sz w:val="24"/>
          <w:szCs w:val="24"/>
          <w:rtl/>
        </w:rPr>
        <w:t>קעה</w:t>
      </w:r>
      <w:proofErr w:type="spellEnd"/>
      <w:r w:rsidRPr="00D523C2">
        <w:rPr>
          <w:rFonts w:cs="David"/>
          <w:b/>
          <w:bCs/>
          <w:sz w:val="24"/>
          <w:szCs w:val="24"/>
          <w:rtl/>
        </w:rPr>
        <w:t xml:space="preserve"> עמוד ב </w:t>
      </w:r>
    </w:p>
    <w:p w:rsidR="00967025" w:rsidRDefault="00967025" w:rsidP="00967025">
      <w:pPr>
        <w:spacing w:line="360" w:lineRule="auto"/>
        <w:ind w:left="-1092"/>
        <w:jc w:val="both"/>
        <w:rPr>
          <w:rFonts w:cs="David"/>
          <w:b/>
          <w:bCs/>
          <w:sz w:val="24"/>
          <w:szCs w:val="24"/>
          <w:rtl/>
        </w:rPr>
      </w:pPr>
      <w:r w:rsidRPr="00D523C2">
        <w:rPr>
          <w:rFonts w:cs="David" w:hint="cs"/>
          <w:b/>
          <w:bCs/>
          <w:sz w:val="24"/>
          <w:szCs w:val="24"/>
          <w:rtl/>
        </w:rPr>
        <w:t>"</w:t>
      </w:r>
      <w:r w:rsidRPr="00D523C2">
        <w:rPr>
          <w:rFonts w:cs="David"/>
          <w:b/>
          <w:bCs/>
          <w:sz w:val="24"/>
          <w:szCs w:val="24"/>
          <w:rtl/>
        </w:rPr>
        <w:t xml:space="preserve">תנא אמר רבי שמעון, והבריח התיכון בתוך הקרשים מבריח מן הקצה אל הקצה דא הוא יעקב קדישא </w:t>
      </w:r>
      <w:proofErr w:type="spellStart"/>
      <w:r w:rsidRPr="00D523C2">
        <w:rPr>
          <w:rFonts w:cs="David"/>
          <w:b/>
          <w:bCs/>
          <w:sz w:val="24"/>
          <w:szCs w:val="24"/>
          <w:rtl/>
        </w:rPr>
        <w:t>שלימא</w:t>
      </w:r>
      <w:proofErr w:type="spellEnd"/>
      <w:r w:rsidRPr="00D523C2">
        <w:rPr>
          <w:rFonts w:cs="David"/>
          <w:b/>
          <w:bCs/>
          <w:sz w:val="24"/>
          <w:szCs w:val="24"/>
          <w:rtl/>
        </w:rPr>
        <w:t xml:space="preserve"> כמה </w:t>
      </w:r>
      <w:proofErr w:type="spellStart"/>
      <w:r w:rsidRPr="00D523C2">
        <w:rPr>
          <w:rFonts w:cs="David"/>
          <w:b/>
          <w:bCs/>
          <w:sz w:val="24"/>
          <w:szCs w:val="24"/>
          <w:rtl/>
        </w:rPr>
        <w:t>דאוקימנא</w:t>
      </w:r>
      <w:proofErr w:type="spellEnd"/>
      <w:r w:rsidRPr="00D523C2">
        <w:rPr>
          <w:rFonts w:cs="David"/>
          <w:b/>
          <w:bCs/>
          <w:sz w:val="24"/>
          <w:szCs w:val="24"/>
          <w:rtl/>
        </w:rPr>
        <w:t xml:space="preserve"> </w:t>
      </w:r>
      <w:proofErr w:type="spellStart"/>
      <w:r w:rsidRPr="00D523C2">
        <w:rPr>
          <w:rFonts w:cs="David"/>
          <w:b/>
          <w:bCs/>
          <w:sz w:val="24"/>
          <w:szCs w:val="24"/>
          <w:rtl/>
        </w:rPr>
        <w:t>דכתיב</w:t>
      </w:r>
      <w:proofErr w:type="spellEnd"/>
      <w:r w:rsidRPr="00D523C2">
        <w:rPr>
          <w:rFonts w:cs="David"/>
          <w:b/>
          <w:bCs/>
          <w:sz w:val="24"/>
          <w:szCs w:val="24"/>
          <w:rtl/>
        </w:rPr>
        <w:t xml:space="preserve"> (בראשית כה) ויעקב איש תם ישב אהלים יושב אהל לא כתיב אלא ישב אהלים תרי </w:t>
      </w:r>
      <w:proofErr w:type="spellStart"/>
      <w:r w:rsidRPr="00D523C2">
        <w:rPr>
          <w:rFonts w:cs="David"/>
          <w:b/>
          <w:bCs/>
          <w:sz w:val="24"/>
          <w:szCs w:val="24"/>
          <w:rtl/>
        </w:rPr>
        <w:t>דאחיד</w:t>
      </w:r>
      <w:proofErr w:type="spellEnd"/>
      <w:r w:rsidRPr="00D523C2">
        <w:rPr>
          <w:rFonts w:cs="David"/>
          <w:b/>
          <w:bCs/>
          <w:sz w:val="24"/>
          <w:szCs w:val="24"/>
          <w:rtl/>
        </w:rPr>
        <w:t xml:space="preserve"> </w:t>
      </w:r>
      <w:proofErr w:type="spellStart"/>
      <w:r w:rsidRPr="00D523C2">
        <w:rPr>
          <w:rFonts w:cs="David"/>
          <w:b/>
          <w:bCs/>
          <w:sz w:val="24"/>
          <w:szCs w:val="24"/>
          <w:rtl/>
        </w:rPr>
        <w:t>להאי</w:t>
      </w:r>
      <w:proofErr w:type="spellEnd"/>
      <w:r w:rsidRPr="00D523C2">
        <w:rPr>
          <w:rFonts w:cs="David"/>
          <w:b/>
          <w:bCs/>
          <w:sz w:val="24"/>
          <w:szCs w:val="24"/>
          <w:rtl/>
        </w:rPr>
        <w:t xml:space="preserve"> ואחיד </w:t>
      </w:r>
      <w:proofErr w:type="spellStart"/>
      <w:r w:rsidRPr="00D523C2">
        <w:rPr>
          <w:rFonts w:cs="David"/>
          <w:b/>
          <w:bCs/>
          <w:sz w:val="24"/>
          <w:szCs w:val="24"/>
          <w:rtl/>
        </w:rPr>
        <w:t>להאי</w:t>
      </w:r>
      <w:proofErr w:type="spellEnd"/>
      <w:r w:rsidRPr="00D523C2">
        <w:rPr>
          <w:rFonts w:cs="David"/>
          <w:b/>
          <w:bCs/>
          <w:sz w:val="24"/>
          <w:szCs w:val="24"/>
          <w:rtl/>
        </w:rPr>
        <w:t xml:space="preserve"> אוף הכא כתיב והבריח התיכון בתוך הקרשים מבריח מן הקצה אל הקצה </w:t>
      </w:r>
      <w:proofErr w:type="spellStart"/>
      <w:r w:rsidRPr="00D523C2">
        <w:rPr>
          <w:rFonts w:cs="David"/>
          <w:b/>
          <w:bCs/>
          <w:sz w:val="24"/>
          <w:szCs w:val="24"/>
          <w:rtl/>
        </w:rPr>
        <w:t>דאחיד</w:t>
      </w:r>
      <w:proofErr w:type="spellEnd"/>
      <w:r w:rsidRPr="00D523C2">
        <w:rPr>
          <w:rFonts w:cs="David"/>
          <w:b/>
          <w:bCs/>
          <w:sz w:val="24"/>
          <w:szCs w:val="24"/>
          <w:rtl/>
        </w:rPr>
        <w:t xml:space="preserve"> </w:t>
      </w:r>
      <w:proofErr w:type="spellStart"/>
      <w:r w:rsidRPr="00D523C2">
        <w:rPr>
          <w:rFonts w:cs="David"/>
          <w:b/>
          <w:bCs/>
          <w:sz w:val="24"/>
          <w:szCs w:val="24"/>
          <w:rtl/>
        </w:rPr>
        <w:t>להאי</w:t>
      </w:r>
      <w:proofErr w:type="spellEnd"/>
      <w:r w:rsidRPr="00D523C2">
        <w:rPr>
          <w:rFonts w:cs="David"/>
          <w:b/>
          <w:bCs/>
          <w:sz w:val="24"/>
          <w:szCs w:val="24"/>
          <w:rtl/>
        </w:rPr>
        <w:t xml:space="preserve"> ואחיד </w:t>
      </w:r>
      <w:proofErr w:type="spellStart"/>
      <w:r w:rsidRPr="00D523C2">
        <w:rPr>
          <w:rFonts w:cs="David"/>
          <w:b/>
          <w:bCs/>
          <w:sz w:val="24"/>
          <w:szCs w:val="24"/>
          <w:rtl/>
        </w:rPr>
        <w:t>להאי</w:t>
      </w:r>
      <w:proofErr w:type="spellEnd"/>
      <w:r w:rsidRPr="00D523C2">
        <w:rPr>
          <w:rFonts w:cs="David"/>
          <w:b/>
          <w:bCs/>
          <w:sz w:val="24"/>
          <w:szCs w:val="24"/>
          <w:rtl/>
        </w:rPr>
        <w:t xml:space="preserve">, </w:t>
      </w:r>
      <w:proofErr w:type="spellStart"/>
      <w:r w:rsidRPr="00D523C2">
        <w:rPr>
          <w:rFonts w:cs="David"/>
          <w:b/>
          <w:bCs/>
          <w:sz w:val="24"/>
          <w:szCs w:val="24"/>
          <w:rtl/>
        </w:rPr>
        <w:t>דתנינן</w:t>
      </w:r>
      <w:proofErr w:type="spellEnd"/>
      <w:r w:rsidRPr="00D523C2">
        <w:rPr>
          <w:rFonts w:cs="David"/>
          <w:b/>
          <w:bCs/>
          <w:sz w:val="24"/>
          <w:szCs w:val="24"/>
          <w:rtl/>
        </w:rPr>
        <w:t xml:space="preserve"> מאי איש תם כתרגומו שלים, שלים מכלא שלים </w:t>
      </w:r>
      <w:proofErr w:type="spellStart"/>
      <w:r w:rsidRPr="00D523C2">
        <w:rPr>
          <w:rFonts w:cs="David"/>
          <w:b/>
          <w:bCs/>
          <w:sz w:val="24"/>
          <w:szCs w:val="24"/>
          <w:rtl/>
        </w:rPr>
        <w:t>לתרין</w:t>
      </w:r>
      <w:proofErr w:type="spellEnd"/>
      <w:r w:rsidRPr="00D523C2">
        <w:rPr>
          <w:rFonts w:cs="David"/>
          <w:b/>
          <w:bCs/>
          <w:sz w:val="24"/>
          <w:szCs w:val="24"/>
          <w:rtl/>
        </w:rPr>
        <w:t xml:space="preserve"> </w:t>
      </w:r>
      <w:proofErr w:type="spellStart"/>
      <w:r w:rsidRPr="00D523C2">
        <w:rPr>
          <w:rFonts w:cs="David"/>
          <w:b/>
          <w:bCs/>
          <w:sz w:val="24"/>
          <w:szCs w:val="24"/>
          <w:rtl/>
        </w:rPr>
        <w:t>סטרין</w:t>
      </w:r>
      <w:proofErr w:type="spellEnd"/>
      <w:r w:rsidRPr="00D523C2">
        <w:rPr>
          <w:rFonts w:cs="David"/>
          <w:b/>
          <w:bCs/>
          <w:sz w:val="24"/>
          <w:szCs w:val="24"/>
          <w:rtl/>
        </w:rPr>
        <w:t xml:space="preserve"> </w:t>
      </w:r>
      <w:proofErr w:type="spellStart"/>
      <w:r w:rsidRPr="00D523C2">
        <w:rPr>
          <w:rFonts w:cs="David"/>
          <w:b/>
          <w:bCs/>
          <w:sz w:val="24"/>
          <w:szCs w:val="24"/>
          <w:rtl/>
        </w:rPr>
        <w:t>לעתיקא</w:t>
      </w:r>
      <w:proofErr w:type="spellEnd"/>
      <w:r w:rsidRPr="00D523C2">
        <w:rPr>
          <w:rFonts w:cs="David"/>
          <w:b/>
          <w:bCs/>
          <w:sz w:val="24"/>
          <w:szCs w:val="24"/>
          <w:rtl/>
        </w:rPr>
        <w:t xml:space="preserve"> קדישא ולזעיר אפין, שלים לחסד </w:t>
      </w:r>
      <w:proofErr w:type="spellStart"/>
      <w:r w:rsidRPr="00D523C2">
        <w:rPr>
          <w:rFonts w:cs="David"/>
          <w:b/>
          <w:bCs/>
          <w:sz w:val="24"/>
          <w:szCs w:val="24"/>
          <w:rtl/>
        </w:rPr>
        <w:t>עלאה</w:t>
      </w:r>
      <w:proofErr w:type="spellEnd"/>
      <w:r w:rsidRPr="00D523C2">
        <w:rPr>
          <w:rFonts w:cs="David"/>
          <w:b/>
          <w:bCs/>
          <w:sz w:val="24"/>
          <w:szCs w:val="24"/>
          <w:rtl/>
        </w:rPr>
        <w:t xml:space="preserve"> ולגבורה </w:t>
      </w:r>
      <w:proofErr w:type="spellStart"/>
      <w:r w:rsidRPr="00D523C2">
        <w:rPr>
          <w:rFonts w:cs="David"/>
          <w:b/>
          <w:bCs/>
          <w:sz w:val="24"/>
          <w:szCs w:val="24"/>
          <w:rtl/>
        </w:rPr>
        <w:t>עלאה</w:t>
      </w:r>
      <w:proofErr w:type="spellEnd"/>
      <w:r w:rsidRPr="00D523C2">
        <w:rPr>
          <w:rFonts w:cs="David"/>
          <w:b/>
          <w:bCs/>
          <w:sz w:val="24"/>
          <w:szCs w:val="24"/>
          <w:rtl/>
        </w:rPr>
        <w:t xml:space="preserve"> ואשלים </w:t>
      </w:r>
      <w:proofErr w:type="spellStart"/>
      <w:r w:rsidRPr="00D523C2">
        <w:rPr>
          <w:rFonts w:cs="David"/>
          <w:b/>
          <w:bCs/>
          <w:sz w:val="24"/>
          <w:szCs w:val="24"/>
          <w:rtl/>
        </w:rPr>
        <w:t>להאי</w:t>
      </w:r>
      <w:proofErr w:type="spellEnd"/>
      <w:r w:rsidRPr="00D523C2">
        <w:rPr>
          <w:rFonts w:cs="David"/>
          <w:b/>
          <w:bCs/>
          <w:sz w:val="24"/>
          <w:szCs w:val="24"/>
          <w:rtl/>
        </w:rPr>
        <w:t xml:space="preserve"> </w:t>
      </w:r>
      <w:proofErr w:type="spellStart"/>
      <w:r w:rsidRPr="00D523C2">
        <w:rPr>
          <w:rFonts w:cs="David"/>
          <w:b/>
          <w:bCs/>
          <w:sz w:val="24"/>
          <w:szCs w:val="24"/>
          <w:rtl/>
        </w:rPr>
        <w:t>ולהאי</w:t>
      </w:r>
      <w:proofErr w:type="spellEnd"/>
      <w:r w:rsidRPr="00D523C2">
        <w:rPr>
          <w:rFonts w:cs="David" w:hint="cs"/>
          <w:b/>
          <w:bCs/>
          <w:sz w:val="24"/>
          <w:szCs w:val="24"/>
          <w:rtl/>
        </w:rPr>
        <w:t>".</w:t>
      </w:r>
    </w:p>
    <w:p w:rsidR="0040553A" w:rsidRDefault="0040553A" w:rsidP="00967025">
      <w:pPr>
        <w:spacing w:line="360" w:lineRule="auto"/>
        <w:ind w:left="-1092"/>
        <w:jc w:val="both"/>
        <w:rPr>
          <w:rFonts w:cs="David"/>
          <w:b/>
          <w:bCs/>
          <w:sz w:val="24"/>
          <w:szCs w:val="24"/>
          <w:rtl/>
        </w:rPr>
      </w:pPr>
    </w:p>
    <w:p w:rsidR="0040553A" w:rsidRDefault="0040553A" w:rsidP="00967025">
      <w:pPr>
        <w:spacing w:line="360" w:lineRule="auto"/>
        <w:ind w:left="-1092"/>
        <w:jc w:val="both"/>
        <w:rPr>
          <w:rFonts w:cs="David"/>
          <w:b/>
          <w:bCs/>
          <w:sz w:val="24"/>
          <w:szCs w:val="24"/>
          <w:rtl/>
        </w:rPr>
      </w:pPr>
    </w:p>
    <w:p w:rsidR="0040553A" w:rsidRDefault="0040553A" w:rsidP="00967025">
      <w:pPr>
        <w:spacing w:line="360" w:lineRule="auto"/>
        <w:ind w:left="-1092"/>
        <w:jc w:val="both"/>
        <w:rPr>
          <w:rFonts w:cs="David"/>
          <w:b/>
          <w:bCs/>
          <w:sz w:val="24"/>
          <w:szCs w:val="24"/>
          <w:rtl/>
        </w:rPr>
      </w:pPr>
    </w:p>
    <w:p w:rsidR="0040553A" w:rsidRDefault="0040553A" w:rsidP="00967025">
      <w:pPr>
        <w:spacing w:line="360" w:lineRule="auto"/>
        <w:ind w:left="-1092"/>
        <w:jc w:val="both"/>
        <w:rPr>
          <w:rFonts w:cs="David"/>
          <w:b/>
          <w:bCs/>
          <w:sz w:val="24"/>
          <w:szCs w:val="24"/>
          <w:rtl/>
        </w:rPr>
      </w:pPr>
    </w:p>
    <w:p w:rsidR="0040553A" w:rsidRPr="00D523C2" w:rsidRDefault="0040553A" w:rsidP="00967025">
      <w:pPr>
        <w:spacing w:line="360" w:lineRule="auto"/>
        <w:ind w:left="-1092"/>
        <w:jc w:val="both"/>
        <w:rPr>
          <w:rFonts w:cs="David"/>
          <w:b/>
          <w:bCs/>
          <w:sz w:val="24"/>
          <w:szCs w:val="24"/>
          <w:rtl/>
        </w:rPr>
      </w:pPr>
    </w:p>
    <w:p w:rsidR="00967025" w:rsidRPr="00D523C2" w:rsidRDefault="00967025" w:rsidP="00967025">
      <w:pPr>
        <w:spacing w:line="360" w:lineRule="auto"/>
        <w:ind w:left="-1092"/>
        <w:jc w:val="both"/>
        <w:rPr>
          <w:rFonts w:cs="David"/>
          <w:sz w:val="24"/>
          <w:szCs w:val="24"/>
          <w:rtl/>
        </w:rPr>
      </w:pPr>
      <w:r w:rsidRPr="00D523C2">
        <w:rPr>
          <w:rFonts w:cs="David" w:hint="cs"/>
          <w:b/>
          <w:bCs/>
          <w:sz w:val="24"/>
          <w:szCs w:val="24"/>
          <w:rtl/>
        </w:rPr>
        <w:t xml:space="preserve">הסבר </w:t>
      </w:r>
      <w:r w:rsidRPr="00D523C2">
        <w:rPr>
          <w:rFonts w:cs="David"/>
          <w:b/>
          <w:bCs/>
          <w:sz w:val="24"/>
          <w:szCs w:val="24"/>
          <w:rtl/>
        </w:rPr>
        <w:t>–</w:t>
      </w:r>
      <w:r w:rsidRPr="00D523C2">
        <w:rPr>
          <w:rFonts w:cs="David" w:hint="cs"/>
          <w:b/>
          <w:bCs/>
          <w:sz w:val="24"/>
          <w:szCs w:val="24"/>
          <w:rtl/>
        </w:rPr>
        <w:t xml:space="preserve"> </w:t>
      </w:r>
      <w:r w:rsidRPr="00D523C2">
        <w:rPr>
          <w:rFonts w:cs="David" w:hint="cs"/>
          <w:sz w:val="24"/>
          <w:szCs w:val="24"/>
          <w:rtl/>
        </w:rPr>
        <w:t>זה הוא יעקב הקדוש והשלם כמו שהעמדנו ....... שניים שאחוז לזה ואחוז לזה, כך גם כאן.....שלם מכל שלם, לשני הצדדים......שלם לחסד ולגבורה........</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 xml:space="preserve">יוצא מכאן שגם הזוהר נותן חשיבות לכפילות </w:t>
      </w:r>
      <w:r w:rsidRPr="00D523C2">
        <w:rPr>
          <w:rFonts w:cs="David"/>
          <w:sz w:val="24"/>
          <w:szCs w:val="24"/>
          <w:rtl/>
        </w:rPr>
        <w:t>–</w:t>
      </w:r>
      <w:r w:rsidRPr="00D523C2">
        <w:rPr>
          <w:rFonts w:cs="David" w:hint="cs"/>
          <w:sz w:val="24"/>
          <w:szCs w:val="24"/>
          <w:rtl/>
        </w:rPr>
        <w:t xml:space="preserve"> אוהלים , אך לא שני אוהלי תורה ( שם ועבר ) , אלא יש כאן כפילות של שוני, אוהל תורה ואוהל של רועה.</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 xml:space="preserve">זוהי דמותו הייחודית של יעקב </w:t>
      </w:r>
      <w:r w:rsidRPr="00D523C2">
        <w:rPr>
          <w:rFonts w:cs="David"/>
          <w:sz w:val="24"/>
          <w:szCs w:val="24"/>
          <w:rtl/>
        </w:rPr>
        <w:t>–</w:t>
      </w:r>
      <w:r w:rsidRPr="00D523C2">
        <w:rPr>
          <w:rFonts w:cs="David" w:hint="cs"/>
          <w:sz w:val="24"/>
          <w:szCs w:val="24"/>
          <w:rtl/>
        </w:rPr>
        <w:t xml:space="preserve"> הוא גם בחור ישיבה וגם רועה צאן, הוא שלם גם בחסד וגם בגבורה , יעקב אוחז גם מזה וגם מזה. יעקב מאחד בתוכו את המגמה האלוקית , ליצור אומה הכוללת בתוכה את כוחות הקודש ואת כוחות החול משולבים יחד , כל אחד משולב עם השני. הקודש לא יכול ללא החול והחול אינו יכול ללא הקודש.</w:t>
      </w:r>
    </w:p>
    <w:p w:rsidR="00967025" w:rsidRDefault="00967025" w:rsidP="00967025">
      <w:pPr>
        <w:spacing w:line="360" w:lineRule="auto"/>
        <w:ind w:left="-1092"/>
        <w:jc w:val="both"/>
        <w:rPr>
          <w:rFonts w:cs="David"/>
          <w:sz w:val="24"/>
          <w:szCs w:val="24"/>
          <w:rtl/>
        </w:rPr>
      </w:pPr>
      <w:r w:rsidRPr="00D523C2">
        <w:rPr>
          <w:rFonts w:cs="David" w:hint="cs"/>
          <w:sz w:val="24"/>
          <w:szCs w:val="24"/>
          <w:rtl/>
        </w:rPr>
        <w:t xml:space="preserve">זהו יעקב </w:t>
      </w:r>
      <w:r w:rsidRPr="00D523C2">
        <w:rPr>
          <w:rFonts w:cs="David"/>
          <w:sz w:val="24"/>
          <w:szCs w:val="24"/>
          <w:rtl/>
        </w:rPr>
        <w:t>–</w:t>
      </w:r>
      <w:r w:rsidRPr="00D523C2">
        <w:rPr>
          <w:rFonts w:cs="David" w:hint="cs"/>
          <w:sz w:val="24"/>
          <w:szCs w:val="24"/>
          <w:rtl/>
        </w:rPr>
        <w:t xml:space="preserve"> דמות ייחודית המשלבת קודש וחול.</w:t>
      </w:r>
    </w:p>
    <w:p w:rsidR="00967025" w:rsidRPr="00D523C2" w:rsidRDefault="00967025" w:rsidP="00967025">
      <w:pPr>
        <w:spacing w:line="360" w:lineRule="auto"/>
        <w:ind w:left="-1092"/>
        <w:jc w:val="both"/>
        <w:rPr>
          <w:rFonts w:cs="David"/>
          <w:sz w:val="24"/>
          <w:szCs w:val="24"/>
          <w:rtl/>
        </w:rPr>
      </w:pPr>
      <w:r w:rsidRPr="00D523C2">
        <w:rPr>
          <w:rFonts w:cs="David" w:hint="cs"/>
          <w:sz w:val="24"/>
          <w:szCs w:val="24"/>
          <w:rtl/>
        </w:rPr>
        <w:t>גם אנו יכולים ללמוד מיעקב אבינו , והרי כבר הזכרנו בישיבה פעמים רבות את דברי הרמב"ן : "מעשה אבות סימן לבנים". תפקידינו לאחד בין העולמות, לאחוז בספרא ובסיפא ( בתורה ובחרב) .</w:t>
      </w:r>
    </w:p>
    <w:p w:rsidR="00967025" w:rsidRPr="003600D8" w:rsidRDefault="00967025" w:rsidP="00967025">
      <w:pPr>
        <w:spacing w:line="360" w:lineRule="auto"/>
        <w:ind w:left="-1092"/>
        <w:jc w:val="both"/>
        <w:rPr>
          <w:rFonts w:cs="David"/>
          <w:b/>
          <w:bCs/>
          <w:sz w:val="24"/>
          <w:szCs w:val="24"/>
          <w:rtl/>
        </w:rPr>
      </w:pPr>
      <w:r w:rsidRPr="007476C7">
        <w:rPr>
          <w:rFonts w:cs="David" w:hint="cs"/>
          <w:b/>
          <w:bCs/>
          <w:sz w:val="24"/>
          <w:szCs w:val="24"/>
          <w:u w:val="single"/>
          <w:rtl/>
        </w:rPr>
        <w:t>בנים יקרים</w:t>
      </w:r>
      <w:r w:rsidRPr="003600D8">
        <w:rPr>
          <w:rFonts w:cs="David" w:hint="cs"/>
          <w:b/>
          <w:bCs/>
          <w:sz w:val="24"/>
          <w:szCs w:val="24"/>
          <w:rtl/>
        </w:rPr>
        <w:t xml:space="preserve"> !!</w:t>
      </w:r>
    </w:p>
    <w:p w:rsidR="00967025" w:rsidRDefault="0040553A" w:rsidP="0040553A">
      <w:pPr>
        <w:spacing w:line="360" w:lineRule="auto"/>
        <w:ind w:left="-1092"/>
        <w:jc w:val="both"/>
        <w:rPr>
          <w:rFonts w:cs="David"/>
          <w:b/>
          <w:bCs/>
          <w:sz w:val="24"/>
          <w:szCs w:val="24"/>
          <w:rtl/>
        </w:rPr>
      </w:pPr>
      <w:r>
        <w:rPr>
          <w:rFonts w:cs="David" w:hint="cs"/>
          <w:b/>
          <w:bCs/>
          <w:sz w:val="24"/>
          <w:szCs w:val="24"/>
          <w:rtl/>
        </w:rPr>
        <w:t xml:space="preserve">בשבת הבאה, פרשת ויצא כולנו נחוג את שבת הארגון של תנועת </w:t>
      </w:r>
      <w:proofErr w:type="spellStart"/>
      <w:r>
        <w:rPr>
          <w:rFonts w:cs="David" w:hint="cs"/>
          <w:b/>
          <w:bCs/>
          <w:sz w:val="24"/>
          <w:szCs w:val="24"/>
          <w:rtl/>
        </w:rPr>
        <w:t>בנ"ע</w:t>
      </w:r>
      <w:proofErr w:type="spellEnd"/>
      <w:r>
        <w:rPr>
          <w:rFonts w:cs="David" w:hint="cs"/>
          <w:b/>
          <w:bCs/>
          <w:sz w:val="24"/>
          <w:szCs w:val="24"/>
          <w:rtl/>
        </w:rPr>
        <w:t xml:space="preserve">. תנועת "בני עקיבא" </w:t>
      </w:r>
      <w:r w:rsidR="00967025" w:rsidRPr="003600D8">
        <w:rPr>
          <w:rFonts w:cs="David" w:hint="cs"/>
          <w:b/>
          <w:bCs/>
          <w:sz w:val="24"/>
          <w:szCs w:val="24"/>
          <w:rtl/>
        </w:rPr>
        <w:t xml:space="preserve">נקראת כך על שמו של רבי עקיבא שמסמל הן את הגבורה היהודית והן את לימוד התורה. הסמל של </w:t>
      </w:r>
      <w:proofErr w:type="spellStart"/>
      <w:r w:rsidR="00967025" w:rsidRPr="003600D8">
        <w:rPr>
          <w:rFonts w:cs="David" w:hint="cs"/>
          <w:b/>
          <w:bCs/>
          <w:sz w:val="24"/>
          <w:szCs w:val="24"/>
          <w:rtl/>
        </w:rPr>
        <w:t>בנ"ע</w:t>
      </w:r>
      <w:proofErr w:type="spellEnd"/>
      <w:r w:rsidR="00967025" w:rsidRPr="003600D8">
        <w:rPr>
          <w:rFonts w:cs="David" w:hint="cs"/>
          <w:b/>
          <w:bCs/>
          <w:sz w:val="24"/>
          <w:szCs w:val="24"/>
          <w:rtl/>
        </w:rPr>
        <w:t xml:space="preserve"> מבטא גם את הנושא של "תורה ועבודה". על הלוח הימני של הסמל כתובה האות ת' המסמלת את התורה , ועל הלוח השמאלי כתובה האות ע' המסמלת את העבודה . </w:t>
      </w:r>
    </w:p>
    <w:p w:rsidR="00967025" w:rsidRDefault="00967025" w:rsidP="00967025">
      <w:pPr>
        <w:spacing w:line="360" w:lineRule="auto"/>
        <w:ind w:left="-1092"/>
        <w:jc w:val="both"/>
        <w:rPr>
          <w:rFonts w:cs="David"/>
          <w:b/>
          <w:bCs/>
          <w:sz w:val="24"/>
          <w:szCs w:val="24"/>
          <w:rtl/>
        </w:rPr>
      </w:pPr>
      <w:r w:rsidRPr="003600D8">
        <w:rPr>
          <w:rFonts w:cs="David" w:hint="cs"/>
          <w:b/>
          <w:bCs/>
          <w:sz w:val="24"/>
          <w:szCs w:val="24"/>
          <w:rtl/>
        </w:rPr>
        <w:t xml:space="preserve">הפתגם "קדש את חייך בתורה וטהרם בעבודה" הוא המהווה נר לרגלי תנועת </w:t>
      </w:r>
      <w:proofErr w:type="spellStart"/>
      <w:r w:rsidRPr="003600D8">
        <w:rPr>
          <w:rFonts w:cs="David" w:hint="cs"/>
          <w:b/>
          <w:bCs/>
          <w:sz w:val="24"/>
          <w:szCs w:val="24"/>
          <w:rtl/>
        </w:rPr>
        <w:t>בנ"ע</w:t>
      </w:r>
      <w:proofErr w:type="spellEnd"/>
      <w:r w:rsidRPr="003600D8">
        <w:rPr>
          <w:rFonts w:cs="David" w:hint="cs"/>
          <w:b/>
          <w:bCs/>
          <w:sz w:val="24"/>
          <w:szCs w:val="24"/>
          <w:rtl/>
        </w:rPr>
        <w:t>. כמו"כ גם הביטאו</w:t>
      </w:r>
      <w:r w:rsidRPr="003600D8">
        <w:rPr>
          <w:rFonts w:cs="David" w:hint="eastAsia"/>
          <w:b/>
          <w:bCs/>
          <w:sz w:val="24"/>
          <w:szCs w:val="24"/>
          <w:rtl/>
        </w:rPr>
        <w:t>ן</w:t>
      </w:r>
      <w:r w:rsidRPr="003600D8">
        <w:rPr>
          <w:rFonts w:cs="David" w:hint="cs"/>
          <w:b/>
          <w:bCs/>
          <w:sz w:val="24"/>
          <w:szCs w:val="24"/>
          <w:rtl/>
        </w:rPr>
        <w:t xml:space="preserve"> של התנועה </w:t>
      </w:r>
      <w:r w:rsidRPr="003600D8">
        <w:rPr>
          <w:rFonts w:cs="David"/>
          <w:b/>
          <w:bCs/>
          <w:sz w:val="24"/>
          <w:szCs w:val="24"/>
          <w:rtl/>
        </w:rPr>
        <w:t>–</w:t>
      </w:r>
      <w:r w:rsidRPr="003600D8">
        <w:rPr>
          <w:rFonts w:cs="David" w:hint="cs"/>
          <w:b/>
          <w:bCs/>
          <w:sz w:val="24"/>
          <w:szCs w:val="24"/>
          <w:rtl/>
        </w:rPr>
        <w:t xml:space="preserve"> "זרעים", מבטא מחד את הקשר לתורה </w:t>
      </w:r>
      <w:r w:rsidRPr="003600D8">
        <w:rPr>
          <w:rFonts w:cs="David"/>
          <w:b/>
          <w:bCs/>
          <w:sz w:val="24"/>
          <w:szCs w:val="24"/>
          <w:rtl/>
        </w:rPr>
        <w:t>–</w:t>
      </w:r>
      <w:r w:rsidRPr="003600D8">
        <w:rPr>
          <w:rFonts w:cs="David" w:hint="cs"/>
          <w:b/>
          <w:bCs/>
          <w:sz w:val="24"/>
          <w:szCs w:val="24"/>
          <w:rtl/>
        </w:rPr>
        <w:t xml:space="preserve"> סדר זרעים שהוא הסדר הראשון בסדרי המשנה, ומצד שני הזרעים מבטאים את הקשר לעבודת החקלאות.</w:t>
      </w:r>
    </w:p>
    <w:p w:rsidR="00967025" w:rsidRDefault="00967025" w:rsidP="00967025">
      <w:pPr>
        <w:spacing w:line="360" w:lineRule="auto"/>
        <w:ind w:left="-1092"/>
        <w:jc w:val="both"/>
        <w:rPr>
          <w:rFonts w:cs="David"/>
          <w:b/>
          <w:bCs/>
          <w:sz w:val="24"/>
          <w:szCs w:val="24"/>
          <w:rtl/>
        </w:rPr>
      </w:pPr>
      <w:r w:rsidRPr="003600D8">
        <w:rPr>
          <w:rFonts w:cs="David" w:hint="cs"/>
          <w:b/>
          <w:bCs/>
          <w:sz w:val="24"/>
          <w:szCs w:val="24"/>
          <w:rtl/>
        </w:rPr>
        <w:t xml:space="preserve">השילוב של התורה והעבודה </w:t>
      </w:r>
      <w:r w:rsidRPr="003600D8">
        <w:rPr>
          <w:rFonts w:cs="David"/>
          <w:b/>
          <w:bCs/>
          <w:sz w:val="24"/>
          <w:szCs w:val="24"/>
          <w:rtl/>
        </w:rPr>
        <w:t>–</w:t>
      </w:r>
      <w:r w:rsidRPr="003600D8">
        <w:rPr>
          <w:rFonts w:cs="David" w:hint="cs"/>
          <w:b/>
          <w:bCs/>
          <w:sz w:val="24"/>
          <w:szCs w:val="24"/>
          <w:rtl/>
        </w:rPr>
        <w:t xml:space="preserve"> זהו בעצם גם החובה </w:t>
      </w:r>
      <w:r>
        <w:rPr>
          <w:rFonts w:cs="David" w:hint="cs"/>
          <w:b/>
          <w:bCs/>
          <w:sz w:val="24"/>
          <w:szCs w:val="24"/>
          <w:rtl/>
        </w:rPr>
        <w:t>שלנו</w:t>
      </w:r>
      <w:r w:rsidRPr="003600D8">
        <w:rPr>
          <w:rFonts w:cs="David" w:hint="cs"/>
          <w:b/>
          <w:bCs/>
          <w:sz w:val="24"/>
          <w:szCs w:val="24"/>
          <w:rtl/>
        </w:rPr>
        <w:t xml:space="preserve"> , החובה של המדריכים והחניכים החברים בתנועה, זהו תפקידינו </w:t>
      </w:r>
      <w:r w:rsidRPr="003600D8">
        <w:rPr>
          <w:rFonts w:cs="David"/>
          <w:b/>
          <w:bCs/>
          <w:sz w:val="24"/>
          <w:szCs w:val="24"/>
          <w:rtl/>
        </w:rPr>
        <w:t>–</w:t>
      </w:r>
      <w:r w:rsidRPr="003600D8">
        <w:rPr>
          <w:rFonts w:cs="David" w:hint="cs"/>
          <w:b/>
          <w:bCs/>
          <w:sz w:val="24"/>
          <w:szCs w:val="24"/>
          <w:rtl/>
        </w:rPr>
        <w:t xml:space="preserve"> לחבר את העבודה לתורה . שכל עיסוקינו יהיו על בסיס התורה .</w:t>
      </w:r>
      <w:r>
        <w:rPr>
          <w:rFonts w:cs="David" w:hint="cs"/>
          <w:b/>
          <w:bCs/>
          <w:sz w:val="24"/>
          <w:szCs w:val="24"/>
          <w:rtl/>
        </w:rPr>
        <w:t xml:space="preserve"> אני תמיד מדגיש בשיחותיי את העיקרון החשוב הבא </w:t>
      </w:r>
      <w:r>
        <w:rPr>
          <w:rFonts w:cs="David"/>
          <w:b/>
          <w:bCs/>
          <w:sz w:val="24"/>
          <w:szCs w:val="24"/>
          <w:rtl/>
        </w:rPr>
        <w:t>–</w:t>
      </w:r>
      <w:r>
        <w:rPr>
          <w:rFonts w:cs="David" w:hint="cs"/>
          <w:b/>
          <w:bCs/>
          <w:sz w:val="24"/>
          <w:szCs w:val="24"/>
          <w:rtl/>
        </w:rPr>
        <w:t xml:space="preserve"> לא משנה במה יעסקו הבנים כשיהיו אי"ה גדולים , רופאים , עורכי דין, או בכל עבודה אחרת אבל החשוב ביותר הוא שהכול יצא מתורה, וזהו הבסיס החשוב ביותר.</w:t>
      </w:r>
    </w:p>
    <w:p w:rsidR="00967025" w:rsidRDefault="00967025" w:rsidP="00967025">
      <w:pPr>
        <w:spacing w:line="360" w:lineRule="auto"/>
        <w:ind w:left="-1092"/>
        <w:jc w:val="center"/>
        <w:rPr>
          <w:rFonts w:cs="David"/>
          <w:b/>
          <w:bCs/>
          <w:sz w:val="24"/>
          <w:szCs w:val="24"/>
          <w:rtl/>
        </w:rPr>
      </w:pPr>
      <w:r>
        <w:rPr>
          <w:rFonts w:cs="David" w:hint="cs"/>
          <w:b/>
          <w:bCs/>
          <w:sz w:val="24"/>
          <w:szCs w:val="24"/>
          <w:rtl/>
        </w:rPr>
        <w:t>שבת שלום ומבורך</w:t>
      </w:r>
    </w:p>
    <w:p w:rsidR="00967025" w:rsidRDefault="00967025" w:rsidP="00967025">
      <w:pPr>
        <w:spacing w:line="360" w:lineRule="auto"/>
        <w:ind w:left="-1092"/>
        <w:jc w:val="center"/>
        <w:rPr>
          <w:rFonts w:cs="David"/>
          <w:b/>
          <w:bCs/>
          <w:sz w:val="24"/>
          <w:szCs w:val="24"/>
          <w:rtl/>
        </w:rPr>
      </w:pPr>
      <w:r>
        <w:rPr>
          <w:rFonts w:cs="David" w:hint="cs"/>
          <w:b/>
          <w:bCs/>
          <w:sz w:val="24"/>
          <w:szCs w:val="24"/>
          <w:rtl/>
        </w:rPr>
        <w:t>אוהבכם מאוד</w:t>
      </w:r>
      <w:r w:rsidR="0040553A">
        <w:rPr>
          <w:rFonts w:cs="David" w:hint="cs"/>
          <w:b/>
          <w:bCs/>
          <w:sz w:val="24"/>
          <w:szCs w:val="24"/>
          <w:rtl/>
        </w:rPr>
        <w:t xml:space="preserve"> ומצפה כמותכם לבשורות טובות</w:t>
      </w:r>
    </w:p>
    <w:p w:rsidR="00967025" w:rsidRDefault="00967025" w:rsidP="00967025">
      <w:pPr>
        <w:spacing w:line="360" w:lineRule="auto"/>
        <w:ind w:left="-1092"/>
        <w:jc w:val="center"/>
        <w:rPr>
          <w:rFonts w:cs="David"/>
          <w:b/>
          <w:bCs/>
          <w:sz w:val="24"/>
          <w:szCs w:val="24"/>
          <w:rtl/>
        </w:rPr>
      </w:pPr>
      <w:r>
        <w:rPr>
          <w:rFonts w:cs="David" w:hint="cs"/>
          <w:b/>
          <w:bCs/>
          <w:sz w:val="24"/>
          <w:szCs w:val="24"/>
          <w:rtl/>
        </w:rPr>
        <w:t xml:space="preserve">שרגא </w:t>
      </w:r>
      <w:proofErr w:type="spellStart"/>
      <w:r>
        <w:rPr>
          <w:rFonts w:cs="David" w:hint="cs"/>
          <w:b/>
          <w:bCs/>
          <w:sz w:val="24"/>
          <w:szCs w:val="24"/>
          <w:rtl/>
        </w:rPr>
        <w:t>פרוכטר</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ראש הישיבה</w:t>
      </w:r>
    </w:p>
    <w:p w:rsidR="00967025" w:rsidRPr="006B21A8" w:rsidRDefault="00967025" w:rsidP="00967025">
      <w:pPr>
        <w:spacing w:line="360" w:lineRule="auto"/>
        <w:ind w:left="-1044"/>
        <w:jc w:val="both"/>
        <w:rPr>
          <w:rFonts w:cs="David"/>
          <w:sz w:val="24"/>
          <w:szCs w:val="24"/>
          <w:rtl/>
        </w:rPr>
      </w:pPr>
    </w:p>
    <w:p w:rsidR="006C22FE" w:rsidRPr="006B21A8" w:rsidRDefault="006C22FE" w:rsidP="006B21A8">
      <w:pPr>
        <w:ind w:left="-1044"/>
        <w:rPr>
          <w:sz w:val="24"/>
          <w:szCs w:val="24"/>
        </w:rPr>
      </w:pPr>
    </w:p>
    <w:sectPr w:rsidR="006C22FE" w:rsidRPr="006B21A8" w:rsidSect="00D747B3">
      <w:headerReference w:type="even" r:id="rId8"/>
      <w:headerReference w:type="default" r:id="rId9"/>
      <w:headerReference w:type="first" r:id="rId10"/>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4F" w:rsidRDefault="003E614F" w:rsidP="006A433B">
      <w:pPr>
        <w:spacing w:after="0" w:line="240" w:lineRule="auto"/>
      </w:pPr>
      <w:r>
        <w:separator/>
      </w:r>
    </w:p>
  </w:endnote>
  <w:endnote w:type="continuationSeparator" w:id="0">
    <w:p w:rsidR="003E614F" w:rsidRDefault="003E614F"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4F" w:rsidRDefault="003E614F" w:rsidP="006A433B">
      <w:pPr>
        <w:spacing w:after="0" w:line="240" w:lineRule="auto"/>
      </w:pPr>
      <w:r>
        <w:separator/>
      </w:r>
    </w:p>
  </w:footnote>
  <w:footnote w:type="continuationSeparator" w:id="0">
    <w:p w:rsidR="003E614F" w:rsidRDefault="003E614F"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E61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E61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E61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38F4026"/>
    <w:multiLevelType w:val="multilevel"/>
    <w:tmpl w:val="794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2D70BA"/>
    <w:multiLevelType w:val="multilevel"/>
    <w:tmpl w:val="AA60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0"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1" w15:restartNumberingAfterBreak="0">
    <w:nsid w:val="25660326"/>
    <w:multiLevelType w:val="multilevel"/>
    <w:tmpl w:val="D7A8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3" w15:restartNumberingAfterBreak="0">
    <w:nsid w:val="268C7DE8"/>
    <w:multiLevelType w:val="multilevel"/>
    <w:tmpl w:val="EF5C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6" w15:restartNumberingAfterBreak="0">
    <w:nsid w:val="3072356F"/>
    <w:multiLevelType w:val="multilevel"/>
    <w:tmpl w:val="4056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8"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9"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20"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9"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1"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E59A3"/>
    <w:multiLevelType w:val="multilevel"/>
    <w:tmpl w:val="F1C2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4"/>
  </w:num>
  <w:num w:numId="2">
    <w:abstractNumId w:val="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10"/>
  </w:num>
  <w:num w:numId="8">
    <w:abstractNumId w:val="27"/>
  </w:num>
  <w:num w:numId="9">
    <w:abstractNumId w:val="31"/>
  </w:num>
  <w:num w:numId="10">
    <w:abstractNumId w:val="7"/>
  </w:num>
  <w:num w:numId="11">
    <w:abstractNumId w:val="4"/>
  </w:num>
  <w:num w:numId="12">
    <w:abstractNumId w:val="18"/>
  </w:num>
  <w:num w:numId="13">
    <w:abstractNumId w:val="23"/>
  </w:num>
  <w:num w:numId="14">
    <w:abstractNumId w:val="20"/>
  </w:num>
  <w:num w:numId="15">
    <w:abstractNumId w:val="29"/>
  </w:num>
  <w:num w:numId="16">
    <w:abstractNumId w:val="22"/>
  </w:num>
  <w:num w:numId="17">
    <w:abstractNumId w:val="3"/>
  </w:num>
  <w:num w:numId="18">
    <w:abstractNumId w:val="24"/>
  </w:num>
  <w:num w:numId="19">
    <w:abstractNumId w:val="21"/>
  </w:num>
  <w:num w:numId="20">
    <w:abstractNumId w:val="5"/>
  </w:num>
  <w:num w:numId="21">
    <w:abstractNumId w:val="33"/>
  </w:num>
  <w:num w:numId="22">
    <w:abstractNumId w:val="12"/>
  </w:num>
  <w:num w:numId="23">
    <w:abstractNumId w:val="17"/>
  </w:num>
  <w:num w:numId="24">
    <w:abstractNumId w:val="28"/>
  </w:num>
  <w:num w:numId="25">
    <w:abstractNumId w:val="19"/>
  </w:num>
  <w:num w:numId="26">
    <w:abstractNumId w:val="6"/>
  </w:num>
  <w:num w:numId="27">
    <w:abstractNumId w:val="0"/>
  </w:num>
  <w:num w:numId="28">
    <w:abstractNumId w:val="2"/>
  </w:num>
  <w:num w:numId="29">
    <w:abstractNumId w:val="16"/>
  </w:num>
  <w:num w:numId="30">
    <w:abstractNumId w:val="13"/>
  </w:num>
  <w:num w:numId="31">
    <w:abstractNumId w:val="8"/>
  </w:num>
  <w:num w:numId="32">
    <w:abstractNumId w:val="32"/>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F0E8B"/>
    <w:rsid w:val="002F558A"/>
    <w:rsid w:val="003108B2"/>
    <w:rsid w:val="00347A10"/>
    <w:rsid w:val="003770C6"/>
    <w:rsid w:val="003771A6"/>
    <w:rsid w:val="003A5512"/>
    <w:rsid w:val="003C7CAF"/>
    <w:rsid w:val="003D4DDF"/>
    <w:rsid w:val="003E614F"/>
    <w:rsid w:val="003F5730"/>
    <w:rsid w:val="0040553A"/>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A228C"/>
    <w:rsid w:val="007B317D"/>
    <w:rsid w:val="007B3D95"/>
    <w:rsid w:val="007C4251"/>
    <w:rsid w:val="007D6F29"/>
    <w:rsid w:val="007D7270"/>
    <w:rsid w:val="00813E7F"/>
    <w:rsid w:val="00836A73"/>
    <w:rsid w:val="00881877"/>
    <w:rsid w:val="0088363D"/>
    <w:rsid w:val="00895733"/>
    <w:rsid w:val="008A009F"/>
    <w:rsid w:val="008A3922"/>
    <w:rsid w:val="008A676C"/>
    <w:rsid w:val="008B2871"/>
    <w:rsid w:val="008D3E3F"/>
    <w:rsid w:val="008F79BC"/>
    <w:rsid w:val="00934134"/>
    <w:rsid w:val="0093698F"/>
    <w:rsid w:val="00936D58"/>
    <w:rsid w:val="00945B20"/>
    <w:rsid w:val="00967025"/>
    <w:rsid w:val="009A7981"/>
    <w:rsid w:val="009D002A"/>
    <w:rsid w:val="00A24078"/>
    <w:rsid w:val="00A3375F"/>
    <w:rsid w:val="00A62F36"/>
    <w:rsid w:val="00AC567A"/>
    <w:rsid w:val="00B334E5"/>
    <w:rsid w:val="00B41932"/>
    <w:rsid w:val="00B47A55"/>
    <w:rsid w:val="00B54A2A"/>
    <w:rsid w:val="00B55853"/>
    <w:rsid w:val="00BF6F9C"/>
    <w:rsid w:val="00C25F6B"/>
    <w:rsid w:val="00C36A9D"/>
    <w:rsid w:val="00C746CF"/>
    <w:rsid w:val="00CB0F3F"/>
    <w:rsid w:val="00CC0B20"/>
    <w:rsid w:val="00CF035F"/>
    <w:rsid w:val="00D15E26"/>
    <w:rsid w:val="00D35D33"/>
    <w:rsid w:val="00D51365"/>
    <w:rsid w:val="00D747B3"/>
    <w:rsid w:val="00D77255"/>
    <w:rsid w:val="00DB73A4"/>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69463718">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17FF1-6103-4FA7-8CA2-2A34ABF1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1525</Words>
  <Characters>7627</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4</cp:revision>
  <cp:lastPrinted>2022-12-24T20:03:00Z</cp:lastPrinted>
  <dcterms:created xsi:type="dcterms:W3CDTF">2023-11-16T22:01:00Z</dcterms:created>
  <dcterms:modified xsi:type="dcterms:W3CDTF">2023-11-16T22:05:00Z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