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2C" w:rsidRDefault="006B21A8" w:rsidP="00E16087">
      <w:pPr>
        <w:spacing w:line="360" w:lineRule="auto"/>
        <w:ind w:left="-1044"/>
        <w:jc w:val="both"/>
        <w:rPr>
          <w:rFonts w:cs="David"/>
          <w:rtl/>
        </w:rPr>
      </w:pPr>
      <w:r w:rsidRPr="007B3D95">
        <w:rPr>
          <w:rFonts w:cs="David" w:hint="cs"/>
          <w:rtl/>
        </w:rPr>
        <w:t xml:space="preserve">בס"ד , </w:t>
      </w:r>
      <w:r w:rsidR="00E16087">
        <w:rPr>
          <w:rFonts w:cs="David" w:hint="cs"/>
          <w:rtl/>
        </w:rPr>
        <w:t xml:space="preserve">אדר א' </w:t>
      </w:r>
      <w:r w:rsidR="003D772C">
        <w:rPr>
          <w:rFonts w:cs="David" w:hint="cs"/>
          <w:rtl/>
        </w:rPr>
        <w:t>תשפ"ד , פרשת</w:t>
      </w:r>
      <w:r w:rsidR="00E16087">
        <w:rPr>
          <w:rFonts w:cs="David" w:hint="cs"/>
          <w:rtl/>
        </w:rPr>
        <w:t xml:space="preserve"> </w:t>
      </w:r>
      <w:proofErr w:type="spellStart"/>
      <w:r w:rsidR="00E16087">
        <w:rPr>
          <w:rFonts w:cs="David" w:hint="cs"/>
          <w:rtl/>
        </w:rPr>
        <w:t>ויקהל</w:t>
      </w:r>
      <w:proofErr w:type="spellEnd"/>
      <w:r w:rsidR="00E16087">
        <w:rPr>
          <w:rFonts w:cs="David" w:hint="cs"/>
          <w:rtl/>
        </w:rPr>
        <w:t xml:space="preserve"> , שבת </w:t>
      </w:r>
      <w:proofErr w:type="spellStart"/>
      <w:r w:rsidR="00E16087">
        <w:rPr>
          <w:rFonts w:cs="David" w:hint="cs"/>
          <w:rtl/>
        </w:rPr>
        <w:t>מברכין</w:t>
      </w:r>
      <w:proofErr w:type="spellEnd"/>
    </w:p>
    <w:p w:rsidR="003D772C" w:rsidRDefault="003D772C" w:rsidP="00021B22">
      <w:pPr>
        <w:spacing w:line="360" w:lineRule="auto"/>
        <w:ind w:left="-1044"/>
        <w:jc w:val="both"/>
        <w:rPr>
          <w:rFonts w:cs="David"/>
          <w:rtl/>
        </w:rPr>
      </w:pPr>
    </w:p>
    <w:p w:rsidR="003D772C" w:rsidRDefault="003D772C" w:rsidP="003D772C">
      <w:pPr>
        <w:pStyle w:val="2"/>
        <w:spacing w:line="360" w:lineRule="auto"/>
        <w:ind w:left="-1186"/>
        <w:rPr>
          <w:rtl/>
        </w:rPr>
      </w:pPr>
      <w:r>
        <w:rPr>
          <w:rFonts w:hint="cs"/>
          <w:rtl/>
        </w:rPr>
        <w:t>להורים היקרים</w:t>
      </w:r>
    </w:p>
    <w:p w:rsidR="003D772C" w:rsidRDefault="003D772C" w:rsidP="003D772C">
      <w:pPr>
        <w:pStyle w:val="2"/>
        <w:spacing w:line="360" w:lineRule="auto"/>
        <w:ind w:left="-1186"/>
        <w:rPr>
          <w:rtl/>
        </w:rPr>
      </w:pPr>
      <w:r>
        <w:rPr>
          <w:rFonts w:hint="cs"/>
          <w:rtl/>
        </w:rPr>
        <w:t>שלום רב.</w:t>
      </w:r>
    </w:p>
    <w:p w:rsidR="003D772C" w:rsidRDefault="003D772C" w:rsidP="003D772C">
      <w:pPr>
        <w:spacing w:after="108" w:line="259" w:lineRule="auto"/>
        <w:ind w:left="3"/>
        <w:jc w:val="center"/>
        <w:rPr>
          <w:u w:val="thick"/>
          <w:rtl/>
        </w:rPr>
      </w:pPr>
    </w:p>
    <w:p w:rsidR="00471DF0" w:rsidRDefault="003D772C" w:rsidP="00306CFA">
      <w:pPr>
        <w:pStyle w:val="2"/>
        <w:spacing w:line="360" w:lineRule="auto"/>
        <w:ind w:left="-1044"/>
        <w:rPr>
          <w:b/>
          <w:bCs/>
          <w:rtl/>
        </w:rPr>
      </w:pPr>
      <w:r w:rsidRPr="00C47CA2">
        <w:rPr>
          <w:rFonts w:hint="cs"/>
          <w:b/>
          <w:bCs/>
          <w:highlight w:val="yellow"/>
          <w:rtl/>
        </w:rPr>
        <w:t>מ</w:t>
      </w:r>
      <w:r w:rsidRPr="00C47CA2">
        <w:rPr>
          <w:b/>
          <w:bCs/>
          <w:highlight w:val="yellow"/>
          <w:rtl/>
        </w:rPr>
        <w:t>בצע חרבות ברזל</w:t>
      </w:r>
      <w:r w:rsidRPr="00C47CA2">
        <w:rPr>
          <w:rFonts w:hint="cs"/>
          <w:highlight w:val="yellow"/>
        </w:rPr>
        <w:t>.</w:t>
      </w:r>
      <w:r>
        <w:rPr>
          <w:rFonts w:hint="cs"/>
          <w:b/>
          <w:bCs/>
          <w:rtl/>
        </w:rPr>
        <w:t xml:space="preserve"> </w:t>
      </w:r>
      <w:r w:rsidR="00471DF0">
        <w:rPr>
          <w:rFonts w:hint="cs"/>
          <w:rtl/>
        </w:rPr>
        <w:t xml:space="preserve"> </w:t>
      </w:r>
      <w:r w:rsidR="00471DF0" w:rsidRPr="00471DF0">
        <w:rPr>
          <w:rtl/>
        </w:rPr>
        <w:t xml:space="preserve">בצפון מתנהלים חילופי אש כבדים כבר זמן רב אך  מדינת ישראל בוחרת בשלב זה שלא להיכנס לפעילות קרקעית בלבנון. ברצועת עזה מתנהלים קרבות בדרום הרצועה ופשיטות יזומות בצפון ובמרכז.  השבוע יתחיל חודש </w:t>
      </w:r>
      <w:r w:rsidR="00471DF0" w:rsidRPr="00471DF0">
        <w:rPr>
          <w:rFonts w:hint="cs"/>
          <w:rtl/>
        </w:rPr>
        <w:t>הרמדאן</w:t>
      </w:r>
      <w:r w:rsidR="00471DF0" w:rsidRPr="00471DF0">
        <w:rPr>
          <w:rtl/>
        </w:rPr>
        <w:t xml:space="preserve"> ויש חשש במערכת הביטחונית מהצטרפות של גורמים בקרב הערבים תושבי יו"ש ואזרחי ישראל לפיגועים של אנשי החמאס</w:t>
      </w:r>
      <w:r w:rsidR="00471DF0" w:rsidRPr="00471DF0">
        <w:t>. </w:t>
      </w:r>
      <w:r w:rsidR="00306CFA">
        <w:rPr>
          <w:rFonts w:hint="cs"/>
          <w:b/>
          <w:bCs/>
          <w:rtl/>
        </w:rPr>
        <w:t xml:space="preserve"> אנו </w:t>
      </w:r>
      <w:r w:rsidR="00471DF0" w:rsidRPr="00471DF0">
        <w:rPr>
          <w:b/>
          <w:bCs/>
          <w:rtl/>
        </w:rPr>
        <w:t xml:space="preserve">ממשיכים להתפלל כל הזמן להצלחת אנשי כוחות </w:t>
      </w:r>
      <w:r w:rsidR="00471DF0" w:rsidRPr="00471DF0">
        <w:rPr>
          <w:rFonts w:hint="cs"/>
          <w:b/>
          <w:bCs/>
          <w:rtl/>
        </w:rPr>
        <w:t>הביטחו</w:t>
      </w:r>
      <w:r w:rsidR="00471DF0" w:rsidRPr="00471DF0">
        <w:rPr>
          <w:rFonts w:hint="eastAsia"/>
          <w:b/>
          <w:bCs/>
          <w:rtl/>
        </w:rPr>
        <w:t>ן</w:t>
      </w:r>
      <w:r w:rsidR="00471DF0" w:rsidRPr="00471DF0">
        <w:rPr>
          <w:b/>
          <w:bCs/>
          <w:rtl/>
        </w:rPr>
        <w:t>, לתבונה ו</w:t>
      </w:r>
      <w:r w:rsidR="00306CFA">
        <w:rPr>
          <w:b/>
          <w:bCs/>
          <w:rtl/>
        </w:rPr>
        <w:t xml:space="preserve">עצה טובה שתהיה לקברניטי המדינה </w:t>
      </w:r>
      <w:r w:rsidR="00306CFA">
        <w:rPr>
          <w:rFonts w:hint="cs"/>
          <w:b/>
          <w:bCs/>
          <w:rtl/>
        </w:rPr>
        <w:t xml:space="preserve">, </w:t>
      </w:r>
      <w:r w:rsidR="00471DF0" w:rsidRPr="00471DF0">
        <w:rPr>
          <w:b/>
          <w:bCs/>
          <w:rtl/>
        </w:rPr>
        <w:t>לשובם של כל הלוחמים בשלום לביתם</w:t>
      </w:r>
      <w:r w:rsidR="00471DF0">
        <w:rPr>
          <w:rFonts w:hint="cs"/>
          <w:b/>
          <w:bCs/>
          <w:rtl/>
        </w:rPr>
        <w:t xml:space="preserve"> ולחזרתם במהרה של החטופים והחטופות בריאים ושלמים בנפשם וגופם.</w:t>
      </w:r>
    </w:p>
    <w:p w:rsidR="003D772C" w:rsidRDefault="00471DF0" w:rsidP="00471DF0">
      <w:pPr>
        <w:pStyle w:val="2"/>
        <w:spacing w:line="360" w:lineRule="auto"/>
        <w:ind w:left="-1044"/>
        <w:rPr>
          <w:rtl/>
        </w:rPr>
      </w:pPr>
      <w:r>
        <w:rPr>
          <w:rFonts w:hint="cs"/>
          <w:b/>
          <w:bCs/>
          <w:rtl/>
        </w:rPr>
        <w:t xml:space="preserve">  </w:t>
      </w:r>
    </w:p>
    <w:p w:rsidR="003D772C" w:rsidRDefault="003D772C" w:rsidP="004D5A1B">
      <w:pPr>
        <w:pStyle w:val="2"/>
        <w:spacing w:line="360" w:lineRule="auto"/>
        <w:ind w:left="-1044"/>
        <w:rPr>
          <w:rtl/>
        </w:rPr>
      </w:pPr>
      <w:r w:rsidRPr="00D77658">
        <w:rPr>
          <w:b/>
          <w:bCs/>
          <w:highlight w:val="yellow"/>
          <w:rtl/>
        </w:rPr>
        <w:t>שיחות חיזוק ועידוד</w:t>
      </w:r>
      <w:r w:rsidRPr="00D77658">
        <w:rPr>
          <w:rFonts w:hint="cs"/>
          <w:b/>
          <w:bCs/>
          <w:highlight w:val="yellow"/>
          <w:rtl/>
        </w:rPr>
        <w:t xml:space="preserve"> </w:t>
      </w:r>
      <w:r w:rsidRPr="00025C00">
        <w:rPr>
          <w:rFonts w:hint="cs"/>
          <w:b/>
          <w:bCs/>
          <w:highlight w:val="yellow"/>
          <w:rtl/>
        </w:rPr>
        <w:t>בישיבה</w:t>
      </w:r>
      <w:r>
        <w:rPr>
          <w:rFonts w:hint="cs"/>
          <w:b/>
          <w:bCs/>
          <w:highlight w:val="yellow"/>
          <w:rtl/>
        </w:rPr>
        <w:t xml:space="preserve"> לבני י</w:t>
      </w:r>
      <w:r w:rsidRPr="00025C00">
        <w:rPr>
          <w:rFonts w:hint="cs"/>
          <w:b/>
          <w:bCs/>
          <w:highlight w:val="yellow"/>
          <w:rtl/>
        </w:rPr>
        <w:t>'-י"ב</w:t>
      </w:r>
      <w:r>
        <w:rPr>
          <w:rFonts w:hint="cs"/>
          <w:b/>
          <w:bCs/>
          <w:rtl/>
        </w:rPr>
        <w:t xml:space="preserve"> </w:t>
      </w:r>
      <w:r w:rsidRPr="00D77658">
        <w:rPr>
          <w:b/>
          <w:bCs/>
          <w:rtl/>
        </w:rPr>
        <w:t>.  </w:t>
      </w:r>
      <w:r>
        <w:rPr>
          <w:rFonts w:hint="cs"/>
          <w:rtl/>
        </w:rPr>
        <w:t xml:space="preserve">אנחנו ב"ה ממשיכים לחזק ולעודד את הבנים בשיחות יומיות שלי, ופעמיים בשבוע עם רבנים מישיבות </w:t>
      </w:r>
      <w:r w:rsidR="004F72DB">
        <w:rPr>
          <w:rFonts w:hint="cs"/>
          <w:rtl/>
        </w:rPr>
        <w:t>הסדר ומ</w:t>
      </w:r>
      <w:r>
        <w:rPr>
          <w:rFonts w:hint="cs"/>
          <w:rtl/>
        </w:rPr>
        <w:t>כינות</w:t>
      </w:r>
      <w:r w:rsidR="004F72DB">
        <w:rPr>
          <w:rFonts w:hint="cs"/>
          <w:rtl/>
        </w:rPr>
        <w:t xml:space="preserve"> וכן שיחות שקשורות למלחמה</w:t>
      </w:r>
      <w:r>
        <w:rPr>
          <w:rFonts w:hint="cs"/>
          <w:rtl/>
        </w:rPr>
        <w:t xml:space="preserve">. </w:t>
      </w:r>
      <w:r w:rsidR="00471DF0">
        <w:rPr>
          <w:rFonts w:hint="cs"/>
          <w:rtl/>
        </w:rPr>
        <w:t xml:space="preserve">היום </w:t>
      </w:r>
      <w:r w:rsidR="00C92371">
        <w:rPr>
          <w:rFonts w:hint="cs"/>
          <w:rtl/>
        </w:rPr>
        <w:t>, יום חמישי התארח בישיבה ראש ישיבת ההסדר בעפולה הרב אלישע ינון ונתן לבני כיתות י'-י"א-י"ב שיעור מצוין לחג הפורים.</w:t>
      </w:r>
      <w:r w:rsidR="004D5A1B">
        <w:rPr>
          <w:rFonts w:hint="cs"/>
          <w:rtl/>
        </w:rPr>
        <w:t xml:space="preserve"> </w:t>
      </w:r>
      <w:r w:rsidR="004D5A1B" w:rsidRPr="004D5A1B">
        <w:rPr>
          <w:rtl/>
        </w:rPr>
        <w:t>הרב עסק במשמעיות השונות העולות מהמגילה ומהרלוונטיות שלהם לדורנו</w:t>
      </w:r>
      <w:r w:rsidR="004D5A1B" w:rsidRPr="004D5A1B">
        <w:t>.</w:t>
      </w:r>
    </w:p>
    <w:p w:rsidR="00E3013B" w:rsidRDefault="00E3013B" w:rsidP="00C92371">
      <w:pPr>
        <w:pStyle w:val="2"/>
        <w:spacing w:line="360" w:lineRule="auto"/>
        <w:ind w:left="-1044"/>
        <w:rPr>
          <w:rtl/>
        </w:rPr>
      </w:pPr>
    </w:p>
    <w:p w:rsidR="00C92371" w:rsidRPr="00C92371" w:rsidRDefault="00C92371" w:rsidP="00C92371">
      <w:pPr>
        <w:pStyle w:val="2"/>
        <w:spacing w:line="360" w:lineRule="auto"/>
        <w:ind w:left="-1044"/>
      </w:pPr>
      <w:r>
        <w:rPr>
          <w:rFonts w:hint="cs"/>
          <w:b/>
          <w:bCs/>
          <w:rtl/>
        </w:rPr>
        <w:t xml:space="preserve">כמו"כ התארח בישיבה </w:t>
      </w:r>
      <w:r w:rsidR="00E3013B">
        <w:rPr>
          <w:rFonts w:hint="cs"/>
          <w:b/>
          <w:bCs/>
          <w:rtl/>
        </w:rPr>
        <w:t xml:space="preserve">השבוע </w:t>
      </w:r>
      <w:r w:rsidRPr="00C92371">
        <w:rPr>
          <w:b/>
          <w:bCs/>
          <w:rtl/>
        </w:rPr>
        <w:t>מג"ד גדוד 7007 סא"ל מעוז שוורץ. </w:t>
      </w:r>
      <w:r w:rsidRPr="00C92371">
        <w:t>"</w:t>
      </w:r>
      <w:r w:rsidRPr="00C92371">
        <w:rPr>
          <w:rtl/>
        </w:rPr>
        <w:t>רוח הלוחמים בלב ההכרעה": במשך 100 ימים נלחם גדוד 7007 בפיקודו של סא"ל במיל' מעוז שוורץ ברצועת עזה. מ</w:t>
      </w:r>
      <w:r w:rsidR="00E3013B">
        <w:rPr>
          <w:rtl/>
        </w:rPr>
        <w:t>עוז הגיע  להרצאה מיוחדת ב</w:t>
      </w:r>
      <w:r w:rsidR="00E3013B">
        <w:rPr>
          <w:rFonts w:hint="cs"/>
          <w:rtl/>
        </w:rPr>
        <w:t xml:space="preserve">ישיבה </w:t>
      </w:r>
      <w:r w:rsidRPr="00C92371">
        <w:rPr>
          <w:rtl/>
        </w:rPr>
        <w:t>כדי לספר על הלכידות, רוח הלחימה, הברק בעיניים של הלוחמים והמחויבות לניצחון בקרב והכרעה במלחמה</w:t>
      </w:r>
      <w:r w:rsidRPr="00C92371">
        <w:t>.</w:t>
      </w:r>
    </w:p>
    <w:p w:rsidR="00E3013B" w:rsidRDefault="00E3013B" w:rsidP="00E3013B">
      <w:pPr>
        <w:pStyle w:val="2"/>
        <w:spacing w:line="360" w:lineRule="auto"/>
        <w:ind w:left="-1044"/>
        <w:rPr>
          <w:rtl/>
        </w:rPr>
      </w:pPr>
      <w:r w:rsidRPr="00E3013B">
        <w:rPr>
          <w:rFonts w:hint="cs"/>
          <w:rtl/>
        </w:rPr>
        <w:t xml:space="preserve">מעוז סיפר </w:t>
      </w:r>
      <w:r>
        <w:rPr>
          <w:rFonts w:hint="cs"/>
          <w:rtl/>
        </w:rPr>
        <w:t>על העוצמות של צה"ל בתקופת המלחמה ועל ההתחזקות הרוחנית של חייליו בתקופה זו. מעוז הראה לבנים שני סרטים שהוא משוחח עם הגדוד שלו בתחילת המלחמה ושיצאו להפוגה לפני מספר ימים.</w:t>
      </w:r>
    </w:p>
    <w:p w:rsidR="00C92371" w:rsidRPr="00E3013B" w:rsidRDefault="00E3013B" w:rsidP="00E3013B">
      <w:pPr>
        <w:pStyle w:val="2"/>
        <w:spacing w:line="360" w:lineRule="auto"/>
        <w:ind w:left="-1044"/>
        <w:rPr>
          <w:rtl/>
        </w:rPr>
      </w:pPr>
      <w:r>
        <w:rPr>
          <w:rFonts w:hint="cs"/>
          <w:rtl/>
        </w:rPr>
        <w:t xml:space="preserve"> </w:t>
      </w:r>
    </w:p>
    <w:p w:rsidR="00C92371" w:rsidRPr="00C92371" w:rsidRDefault="004D5A1B" w:rsidP="00306CFA">
      <w:pPr>
        <w:pStyle w:val="2"/>
        <w:spacing w:line="360" w:lineRule="auto"/>
        <w:ind w:left="-1044"/>
        <w:rPr>
          <w:rtl/>
        </w:rPr>
      </w:pPr>
      <w:r>
        <w:rPr>
          <w:rFonts w:hint="cs"/>
          <w:b/>
          <w:bCs/>
          <w:rtl/>
        </w:rPr>
        <w:t>השבוע התארחו בישיבה גם ה</w:t>
      </w:r>
      <w:r w:rsidR="00C92371" w:rsidRPr="00C92371">
        <w:rPr>
          <w:b/>
          <w:bCs/>
          <w:rtl/>
        </w:rPr>
        <w:t>וריו של לוחם גולני ישי פיטוסי הי"ד</w:t>
      </w:r>
      <w:r w:rsidR="00306CFA">
        <w:rPr>
          <w:rFonts w:hint="cs"/>
          <w:b/>
          <w:bCs/>
          <w:rtl/>
        </w:rPr>
        <w:t xml:space="preserve"> מחטיבת גולני גדוד 13 </w:t>
      </w:r>
      <w:r w:rsidR="00C92371" w:rsidRPr="00C92371">
        <w:rPr>
          <w:b/>
          <w:bCs/>
          <w:rtl/>
        </w:rPr>
        <w:t>שנהרג בשמחת תורה. </w:t>
      </w:r>
      <w:r w:rsidR="00C92371" w:rsidRPr="00C92371">
        <w:rPr>
          <w:rtl/>
        </w:rPr>
        <w:t xml:space="preserve"> השיחה עסקה בהקרבה, רוח לחימה ודבקות במטרה. אביו של ישי קרא לאחדות וללחימה עד השמדת החמאס מבלי להירתע ומבלי לחדול לפני ההכרעה המוחלטת.</w:t>
      </w:r>
      <w:r>
        <w:rPr>
          <w:rFonts w:hint="cs"/>
          <w:rtl/>
        </w:rPr>
        <w:t xml:space="preserve"> השיחות השבוע היו חשובות וערכיות מאוד.</w:t>
      </w:r>
    </w:p>
    <w:p w:rsidR="003D772C" w:rsidRDefault="003D772C" w:rsidP="003D772C">
      <w:pPr>
        <w:pStyle w:val="2"/>
        <w:spacing w:line="360" w:lineRule="auto"/>
        <w:ind w:left="-1044"/>
      </w:pPr>
    </w:p>
    <w:p w:rsidR="003D772C" w:rsidRDefault="003D772C" w:rsidP="006F60D6">
      <w:pPr>
        <w:pStyle w:val="2"/>
        <w:spacing w:line="360" w:lineRule="auto"/>
        <w:ind w:left="-1044"/>
        <w:rPr>
          <w:rtl/>
        </w:rPr>
      </w:pPr>
      <w:r w:rsidRPr="00784370">
        <w:rPr>
          <w:rFonts w:hint="cs"/>
          <w:b/>
          <w:bCs/>
          <w:highlight w:val="yellow"/>
          <w:rtl/>
        </w:rPr>
        <w:t>שעות הלימוד בישיבה</w:t>
      </w:r>
      <w:r w:rsidRPr="00784370">
        <w:rPr>
          <w:rFonts w:hint="cs"/>
          <w:b/>
          <w:bCs/>
          <w:rtl/>
        </w:rPr>
        <w:t xml:space="preserve"> </w:t>
      </w:r>
      <w:r>
        <w:rPr>
          <w:rFonts w:hint="cs"/>
          <w:b/>
          <w:bCs/>
          <w:rtl/>
        </w:rPr>
        <w:t xml:space="preserve">. </w:t>
      </w:r>
      <w:r w:rsidR="006F60D6">
        <w:rPr>
          <w:rFonts w:hint="cs"/>
          <w:rtl/>
        </w:rPr>
        <w:t xml:space="preserve">ב"ה חזרו רוב </w:t>
      </w:r>
      <w:proofErr w:type="spellStart"/>
      <w:r w:rsidR="006F60D6">
        <w:rPr>
          <w:rFonts w:hint="cs"/>
          <w:rtl/>
        </w:rPr>
        <w:t>המגוייסים</w:t>
      </w:r>
      <w:proofErr w:type="spellEnd"/>
      <w:r w:rsidR="006F60D6">
        <w:rPr>
          <w:rFonts w:hint="cs"/>
          <w:rtl/>
        </w:rPr>
        <w:t xml:space="preserve"> לישיבה ולכן השבוע הארכנו את</w:t>
      </w:r>
      <w:r>
        <w:rPr>
          <w:rFonts w:hint="cs"/>
          <w:rtl/>
        </w:rPr>
        <w:t xml:space="preserve"> יום הלימודים גם לכיתות </w:t>
      </w:r>
      <w:r w:rsidR="006F60D6">
        <w:rPr>
          <w:rFonts w:hint="cs"/>
          <w:rtl/>
        </w:rPr>
        <w:t xml:space="preserve">חטיבת הביניים . </w:t>
      </w:r>
      <w:r>
        <w:rPr>
          <w:rFonts w:hint="cs"/>
          <w:rtl/>
        </w:rPr>
        <w:t xml:space="preserve"> אנו משתדלים </w:t>
      </w:r>
      <w:r w:rsidR="006F60D6">
        <w:rPr>
          <w:rFonts w:hint="cs"/>
          <w:rtl/>
        </w:rPr>
        <w:t xml:space="preserve">מאוד </w:t>
      </w:r>
      <w:r>
        <w:rPr>
          <w:rFonts w:hint="cs"/>
          <w:rtl/>
        </w:rPr>
        <w:t>לשמור על שגרת לימודי</w:t>
      </w:r>
      <w:r w:rsidR="0077741E">
        <w:rPr>
          <w:rFonts w:hint="cs"/>
          <w:rtl/>
        </w:rPr>
        <w:t>ם לפי המערכת הרגילה</w:t>
      </w:r>
      <w:r w:rsidR="006F60D6">
        <w:rPr>
          <w:rFonts w:hint="cs"/>
          <w:rtl/>
        </w:rPr>
        <w:t xml:space="preserve"> ככל הניתן למרות שנשארו כ-7/8 </w:t>
      </w:r>
      <w:proofErr w:type="spellStart"/>
      <w:r w:rsidR="006F60D6">
        <w:rPr>
          <w:rFonts w:hint="cs"/>
          <w:rtl/>
        </w:rPr>
        <w:t>מגוייסים</w:t>
      </w:r>
      <w:proofErr w:type="spellEnd"/>
      <w:r w:rsidR="006F60D6">
        <w:rPr>
          <w:rFonts w:hint="cs"/>
          <w:rtl/>
        </w:rPr>
        <w:t xml:space="preserve"> </w:t>
      </w:r>
      <w:r w:rsidR="0077741E">
        <w:rPr>
          <w:rFonts w:hint="cs"/>
          <w:rtl/>
        </w:rPr>
        <w:t>. הדבר לא פשוט</w:t>
      </w:r>
      <w:r>
        <w:rPr>
          <w:rFonts w:hint="cs"/>
          <w:rtl/>
        </w:rPr>
        <w:t xml:space="preserve"> בכלל !!!</w:t>
      </w:r>
      <w:r w:rsidR="006F60D6">
        <w:rPr>
          <w:rFonts w:hint="cs"/>
          <w:rtl/>
        </w:rPr>
        <w:t xml:space="preserve"> עלי לציין שאנו משתדלים מאוד שהאווירה והמתח הלימודי יישארו בתקופת המלחמה ובמיוחד בימים אלו לפני חג הפורים.</w:t>
      </w:r>
    </w:p>
    <w:p w:rsidR="006F60D6" w:rsidRDefault="006F60D6" w:rsidP="006F60D6">
      <w:pPr>
        <w:pStyle w:val="2"/>
        <w:spacing w:line="360" w:lineRule="auto"/>
        <w:ind w:left="-1044"/>
        <w:rPr>
          <w:rtl/>
        </w:rPr>
      </w:pPr>
    </w:p>
    <w:p w:rsidR="006F60D6" w:rsidRDefault="006F60D6" w:rsidP="006F60D6">
      <w:pPr>
        <w:pStyle w:val="2"/>
        <w:spacing w:line="360" w:lineRule="auto"/>
        <w:ind w:left="-1044"/>
        <w:rPr>
          <w:b/>
          <w:bCs/>
          <w:rtl/>
        </w:rPr>
      </w:pPr>
      <w:r w:rsidRPr="006F60D6">
        <w:rPr>
          <w:rFonts w:hint="cs"/>
          <w:b/>
          <w:bCs/>
          <w:highlight w:val="yellow"/>
          <w:rtl/>
        </w:rPr>
        <w:t>התוועדות חשובה לפני חג הפורים .</w:t>
      </w:r>
      <w:r w:rsidRPr="006F60D6">
        <w:rPr>
          <w:rFonts w:hint="cs"/>
          <w:b/>
          <w:bCs/>
          <w:rtl/>
        </w:rPr>
        <w:t xml:space="preserve"> </w:t>
      </w:r>
      <w:r w:rsidRPr="006F60D6">
        <w:rPr>
          <w:rFonts w:hint="cs"/>
          <w:rtl/>
        </w:rPr>
        <w:t>בישיבה</w:t>
      </w:r>
      <w:r>
        <w:rPr>
          <w:rFonts w:hint="cs"/>
          <w:rtl/>
        </w:rPr>
        <w:t xml:space="preserve"> קיים </w:t>
      </w:r>
      <w:r w:rsidR="00ED7FA0">
        <w:rPr>
          <w:rFonts w:hint="cs"/>
          <w:rtl/>
        </w:rPr>
        <w:t>מנהג קבוע לפני חגי פורים. המנהג הוא לקיים ערב  התוועדות ולזכור "שיום הכיפורים כפורים", וכמו שמתכוננים ליום הכיפורים מתכוננים היטב לפני חג הפורים</w:t>
      </w:r>
      <w:r w:rsidR="00ED7FA0" w:rsidRPr="00A110F9">
        <w:rPr>
          <w:rFonts w:hint="cs"/>
          <w:highlight w:val="green"/>
          <w:rtl/>
        </w:rPr>
        <w:t xml:space="preserve">. </w:t>
      </w:r>
      <w:r w:rsidR="00ED7FA0" w:rsidRPr="00A110F9">
        <w:rPr>
          <w:rFonts w:hint="cs"/>
          <w:b/>
          <w:bCs/>
          <w:highlight w:val="green"/>
          <w:rtl/>
        </w:rPr>
        <w:t>במוצאי שבת הבאה אי"ה</w:t>
      </w:r>
      <w:r w:rsidR="00A110F9">
        <w:rPr>
          <w:rFonts w:hint="cs"/>
          <w:b/>
          <w:bCs/>
          <w:highlight w:val="green"/>
          <w:rtl/>
        </w:rPr>
        <w:t xml:space="preserve"> ,</w:t>
      </w:r>
      <w:r w:rsidR="00ED7FA0" w:rsidRPr="00A110F9">
        <w:rPr>
          <w:rFonts w:hint="cs"/>
          <w:b/>
          <w:bCs/>
          <w:highlight w:val="green"/>
          <w:rtl/>
        </w:rPr>
        <w:t xml:space="preserve"> מוצ"ש פרשת פקודי נקיים</w:t>
      </w:r>
      <w:r w:rsidR="00ED7FA0">
        <w:rPr>
          <w:rFonts w:hint="cs"/>
          <w:b/>
          <w:bCs/>
          <w:rtl/>
        </w:rPr>
        <w:t xml:space="preserve"> התוועדות מיוחדת לתקופה זו עם תזמורתו של הזמר הנודע </w:t>
      </w:r>
      <w:proofErr w:type="spellStart"/>
      <w:r w:rsidR="00ED7FA0">
        <w:rPr>
          <w:rFonts w:hint="cs"/>
          <w:b/>
          <w:bCs/>
          <w:rtl/>
        </w:rPr>
        <w:t>עמירן</w:t>
      </w:r>
      <w:proofErr w:type="spellEnd"/>
      <w:r w:rsidR="00ED7FA0">
        <w:rPr>
          <w:rFonts w:hint="cs"/>
          <w:b/>
          <w:bCs/>
          <w:rtl/>
        </w:rPr>
        <w:t xml:space="preserve"> דביר. אני מבקש ממש מכל ההורים </w:t>
      </w:r>
      <w:r w:rsidR="00ED7FA0">
        <w:rPr>
          <w:b/>
          <w:bCs/>
          <w:rtl/>
        </w:rPr>
        <w:t>–</w:t>
      </w:r>
      <w:r w:rsidR="00ED7FA0">
        <w:rPr>
          <w:rFonts w:hint="cs"/>
          <w:b/>
          <w:bCs/>
          <w:rtl/>
        </w:rPr>
        <w:t xml:space="preserve"> </w:t>
      </w:r>
      <w:proofErr w:type="spellStart"/>
      <w:r w:rsidR="00ED7FA0">
        <w:rPr>
          <w:rFonts w:hint="cs"/>
          <w:b/>
          <w:bCs/>
          <w:rtl/>
        </w:rPr>
        <w:t>אמהות</w:t>
      </w:r>
      <w:proofErr w:type="spellEnd"/>
      <w:r w:rsidR="00ED7FA0">
        <w:rPr>
          <w:rFonts w:hint="cs"/>
          <w:b/>
          <w:bCs/>
          <w:rtl/>
        </w:rPr>
        <w:t xml:space="preserve"> ואבות להיות שותפים עמנו בהתוועדות זו . דווקא בתקופה קשה זו שאנו נמצאים בה, אנו צריכים להיות מוכנים יותר מכל שנה לחג הפורים הבעל"ט.</w:t>
      </w:r>
    </w:p>
    <w:p w:rsidR="006C0C8A" w:rsidRDefault="006C0C8A" w:rsidP="006F60D6">
      <w:pPr>
        <w:pStyle w:val="2"/>
        <w:spacing w:line="360" w:lineRule="auto"/>
        <w:ind w:left="-1044"/>
        <w:rPr>
          <w:b/>
          <w:bCs/>
          <w:rtl/>
        </w:rPr>
      </w:pPr>
    </w:p>
    <w:p w:rsidR="006C0C8A" w:rsidRDefault="006C0C8A" w:rsidP="006F60D6">
      <w:pPr>
        <w:pStyle w:val="2"/>
        <w:spacing w:line="360" w:lineRule="auto"/>
        <w:ind w:left="-1044"/>
        <w:rPr>
          <w:b/>
          <w:bCs/>
          <w:rtl/>
        </w:rPr>
      </w:pPr>
    </w:p>
    <w:p w:rsidR="006C0C8A" w:rsidRDefault="006C0C8A" w:rsidP="006F60D6">
      <w:pPr>
        <w:pStyle w:val="2"/>
        <w:spacing w:line="360" w:lineRule="auto"/>
        <w:ind w:left="-1044"/>
        <w:rPr>
          <w:b/>
          <w:bCs/>
          <w:rtl/>
        </w:rPr>
      </w:pPr>
    </w:p>
    <w:p w:rsidR="006C0C8A" w:rsidRDefault="006C0C8A" w:rsidP="006F60D6">
      <w:pPr>
        <w:pStyle w:val="2"/>
        <w:spacing w:line="360" w:lineRule="auto"/>
        <w:ind w:left="-1044"/>
        <w:rPr>
          <w:b/>
          <w:bCs/>
          <w:rtl/>
        </w:rPr>
      </w:pPr>
    </w:p>
    <w:p w:rsidR="006C0C8A" w:rsidRDefault="006C0C8A" w:rsidP="006F60D6">
      <w:pPr>
        <w:pStyle w:val="2"/>
        <w:spacing w:line="360" w:lineRule="auto"/>
        <w:ind w:left="-1044"/>
        <w:rPr>
          <w:b/>
          <w:bCs/>
          <w:rtl/>
        </w:rPr>
      </w:pPr>
    </w:p>
    <w:p w:rsidR="006C0C8A" w:rsidRDefault="006C0C8A" w:rsidP="006F60D6">
      <w:pPr>
        <w:pStyle w:val="2"/>
        <w:spacing w:line="360" w:lineRule="auto"/>
        <w:ind w:left="-1044"/>
        <w:rPr>
          <w:b/>
          <w:bCs/>
          <w:rtl/>
        </w:rPr>
      </w:pPr>
    </w:p>
    <w:p w:rsidR="006C0C8A" w:rsidRDefault="006C0C8A" w:rsidP="006F60D6">
      <w:pPr>
        <w:pStyle w:val="2"/>
        <w:spacing w:line="360" w:lineRule="auto"/>
        <w:ind w:left="-1044"/>
        <w:rPr>
          <w:b/>
          <w:bCs/>
          <w:rtl/>
        </w:rPr>
      </w:pPr>
    </w:p>
    <w:p w:rsidR="006C0C8A" w:rsidRDefault="006C0C8A" w:rsidP="006C0C8A">
      <w:pPr>
        <w:pStyle w:val="2"/>
        <w:spacing w:line="360" w:lineRule="auto"/>
        <w:ind w:left="-902"/>
        <w:rPr>
          <w:rtl/>
        </w:rPr>
      </w:pPr>
      <w:r w:rsidRPr="006C0C8A">
        <w:rPr>
          <w:b/>
          <w:bCs/>
          <w:highlight w:val="yellow"/>
          <w:rtl/>
        </w:rPr>
        <w:t>נבחרת הרובוטיקה</w:t>
      </w:r>
      <w:r w:rsidRPr="006C0C8A">
        <w:rPr>
          <w:rFonts w:hint="cs"/>
          <w:b/>
          <w:bCs/>
          <w:highlight w:val="yellow"/>
          <w:rtl/>
        </w:rPr>
        <w:t xml:space="preserve"> של הישיבה</w:t>
      </w:r>
      <w:r>
        <w:rPr>
          <w:rFonts w:hint="cs"/>
          <w:b/>
          <w:bCs/>
          <w:rtl/>
        </w:rPr>
        <w:t xml:space="preserve"> </w:t>
      </w:r>
      <w:r w:rsidRPr="006C0C8A">
        <w:rPr>
          <w:b/>
          <w:bCs/>
          <w:rtl/>
        </w:rPr>
        <w:t>. </w:t>
      </w:r>
      <w:r w:rsidRPr="006C0C8A">
        <w:rPr>
          <w:rtl/>
        </w:rPr>
        <w:t xml:space="preserve">נבחרת הרובוטיקה של הישיבה </w:t>
      </w:r>
      <w:r>
        <w:rPr>
          <w:rFonts w:hint="cs"/>
          <w:rtl/>
        </w:rPr>
        <w:t xml:space="preserve">יצאה לתחרות האזורית בחדרה . </w:t>
      </w:r>
      <w:r>
        <w:rPr>
          <w:rtl/>
        </w:rPr>
        <w:t xml:space="preserve">מדובר </w:t>
      </w:r>
    </w:p>
    <w:p w:rsidR="00ED7FA0" w:rsidRDefault="006C0C8A" w:rsidP="00E77875">
      <w:pPr>
        <w:pStyle w:val="2"/>
        <w:spacing w:line="360" w:lineRule="auto"/>
        <w:ind w:left="-902"/>
        <w:jc w:val="left"/>
        <w:rPr>
          <w:b/>
          <w:bCs/>
          <w:rtl/>
        </w:rPr>
      </w:pPr>
      <w:r>
        <w:rPr>
          <w:rtl/>
        </w:rPr>
        <w:t>בכ</w:t>
      </w:r>
      <w:r>
        <w:rPr>
          <w:rFonts w:hint="cs"/>
          <w:rtl/>
        </w:rPr>
        <w:t>-20 ת</w:t>
      </w:r>
      <w:r>
        <w:rPr>
          <w:rtl/>
        </w:rPr>
        <w:t xml:space="preserve">למידים </w:t>
      </w:r>
      <w:proofErr w:type="spellStart"/>
      <w:r>
        <w:rPr>
          <w:rtl/>
        </w:rPr>
        <w:t>מכיתו</w:t>
      </w:r>
      <w:proofErr w:type="spellEnd"/>
      <w:r>
        <w:rPr>
          <w:rtl/>
        </w:rPr>
        <w:t xml:space="preserve"> </w:t>
      </w:r>
      <w:r>
        <w:rPr>
          <w:rFonts w:hint="cs"/>
          <w:rtl/>
        </w:rPr>
        <w:t>ח'</w:t>
      </w:r>
      <w:r w:rsidRPr="006C0C8A">
        <w:rPr>
          <w:rtl/>
        </w:rPr>
        <w:t>-י</w:t>
      </w:r>
      <w:r>
        <w:rPr>
          <w:rFonts w:hint="cs"/>
          <w:rtl/>
        </w:rPr>
        <w:t>"</w:t>
      </w:r>
      <w:r>
        <w:rPr>
          <w:rtl/>
        </w:rPr>
        <w:t>ב.</w:t>
      </w:r>
      <w:r>
        <w:rPr>
          <w:rFonts w:hint="cs"/>
          <w:rtl/>
        </w:rPr>
        <w:t xml:space="preserve"> </w:t>
      </w:r>
      <w:r>
        <w:rPr>
          <w:rtl/>
        </w:rPr>
        <w:t>החבר'ה</w:t>
      </w:r>
      <w:r>
        <w:rPr>
          <w:rFonts w:hint="cs"/>
          <w:rtl/>
        </w:rPr>
        <w:t xml:space="preserve"> </w:t>
      </w:r>
      <w:r>
        <w:rPr>
          <w:rtl/>
        </w:rPr>
        <w:t>בנו לבד רובוט שנוסע</w:t>
      </w:r>
      <w:r w:rsidRPr="006C0C8A">
        <w:rPr>
          <w:rtl/>
        </w:rPr>
        <w:t xml:space="preserve"> </w:t>
      </w:r>
      <w:r>
        <w:rPr>
          <w:rFonts w:hint="cs"/>
          <w:rtl/>
        </w:rPr>
        <w:t>,</w:t>
      </w:r>
      <w:r>
        <w:rPr>
          <w:rtl/>
        </w:rPr>
        <w:t>תופס חישוקי</w:t>
      </w:r>
      <w:r>
        <w:rPr>
          <w:rFonts w:hint="cs"/>
          <w:rtl/>
        </w:rPr>
        <w:t xml:space="preserve">ם ויורה אותם . </w:t>
      </w:r>
      <w:r w:rsidRPr="006C0C8A">
        <w:rPr>
          <w:rtl/>
        </w:rPr>
        <w:t xml:space="preserve">השבוע  יתקיים  יום התחרויות האזוריות האחרון שבסופו </w:t>
      </w:r>
      <w:r w:rsidR="00E77875">
        <w:rPr>
          <w:rFonts w:hint="cs"/>
          <w:rtl/>
        </w:rPr>
        <w:t xml:space="preserve">הבנים גרמו לגאווה גדולה לישיבה , אך הבנים לא  עלו </w:t>
      </w:r>
      <w:r w:rsidRPr="006C0C8A">
        <w:rPr>
          <w:rtl/>
        </w:rPr>
        <w:t xml:space="preserve">לשלב הארצי. </w:t>
      </w:r>
      <w:r w:rsidRPr="00E77875">
        <w:rPr>
          <w:highlight w:val="yellow"/>
          <w:rtl/>
        </w:rPr>
        <w:t>אנחנו מאחלים להם המון בהצלחה וגאים בהם מא</w:t>
      </w:r>
      <w:r w:rsidR="00A60D4A">
        <w:rPr>
          <w:rFonts w:hint="cs"/>
          <w:highlight w:val="yellow"/>
          <w:rtl/>
        </w:rPr>
        <w:t>ו</w:t>
      </w:r>
      <w:r w:rsidRPr="00E77875">
        <w:rPr>
          <w:highlight w:val="yellow"/>
          <w:rtl/>
        </w:rPr>
        <w:t>ד!</w:t>
      </w:r>
      <w:r w:rsidR="00E77875" w:rsidRPr="00E77875">
        <w:rPr>
          <w:rFonts w:hint="cs"/>
          <w:highlight w:val="yellow"/>
          <w:rtl/>
        </w:rPr>
        <w:t>!!!</w:t>
      </w:r>
      <w:r w:rsidR="00A60D4A">
        <w:rPr>
          <w:rFonts w:hint="cs"/>
          <w:b/>
          <w:bCs/>
          <w:rtl/>
        </w:rPr>
        <w:t xml:space="preserve"> בע"ה בתחרות בשנה הבאה יעלו גם לשלב הארצי . </w:t>
      </w:r>
    </w:p>
    <w:p w:rsidR="00ED7FA0" w:rsidRPr="00ED7FA0" w:rsidRDefault="00ED7FA0" w:rsidP="006F60D6">
      <w:pPr>
        <w:pStyle w:val="2"/>
        <w:spacing w:line="360" w:lineRule="auto"/>
        <w:ind w:left="-1044"/>
        <w:rPr>
          <w:b/>
          <w:bCs/>
          <w:rtl/>
        </w:rPr>
      </w:pPr>
    </w:p>
    <w:p w:rsidR="0077741E" w:rsidRPr="00C51210" w:rsidRDefault="00A60D4A" w:rsidP="006C0C8A">
      <w:pPr>
        <w:pStyle w:val="2"/>
        <w:spacing w:line="360" w:lineRule="auto"/>
        <w:ind w:left="-1044"/>
      </w:pPr>
      <w:r>
        <w:rPr>
          <w:rFonts w:hint="cs"/>
          <w:b/>
          <w:bCs/>
          <w:highlight w:val="yellow"/>
          <w:rtl/>
        </w:rPr>
        <w:t>אסיפ</w:t>
      </w:r>
      <w:r w:rsidR="003D772C" w:rsidRPr="00784370">
        <w:rPr>
          <w:rFonts w:hint="cs"/>
          <w:b/>
          <w:bCs/>
          <w:highlight w:val="yellow"/>
          <w:rtl/>
        </w:rPr>
        <w:t xml:space="preserve">ת הורים </w:t>
      </w:r>
      <w:r w:rsidR="003D772C" w:rsidRPr="00784370">
        <w:rPr>
          <w:b/>
          <w:bCs/>
          <w:highlight w:val="yellow"/>
          <w:rtl/>
        </w:rPr>
        <w:t>–</w:t>
      </w:r>
      <w:r w:rsidR="003D772C" w:rsidRPr="00784370">
        <w:rPr>
          <w:rFonts w:hint="cs"/>
          <w:b/>
          <w:bCs/>
          <w:highlight w:val="yellow"/>
          <w:rtl/>
        </w:rPr>
        <w:t xml:space="preserve"> </w:t>
      </w:r>
      <w:r w:rsidR="00A110F9">
        <w:rPr>
          <w:rFonts w:hint="cs"/>
          <w:b/>
          <w:bCs/>
          <w:highlight w:val="yellow"/>
          <w:rtl/>
        </w:rPr>
        <w:t>חטיבה עליונה</w:t>
      </w:r>
      <w:r w:rsidR="003D772C" w:rsidRPr="00784370">
        <w:rPr>
          <w:rFonts w:hint="cs"/>
          <w:b/>
          <w:bCs/>
          <w:highlight w:val="yellow"/>
          <w:rtl/>
        </w:rPr>
        <w:t xml:space="preserve"> .</w:t>
      </w:r>
      <w:r w:rsidR="003D772C">
        <w:rPr>
          <w:rFonts w:hint="cs"/>
          <w:b/>
          <w:bCs/>
          <w:rtl/>
        </w:rPr>
        <w:t xml:space="preserve"> </w:t>
      </w:r>
      <w:r w:rsidR="003D772C">
        <w:rPr>
          <w:rFonts w:ascii="David" w:hAnsi="David" w:hint="cs"/>
          <w:rtl/>
        </w:rPr>
        <w:t xml:space="preserve">בע"ה </w:t>
      </w:r>
      <w:r w:rsidR="00A110F9">
        <w:rPr>
          <w:rFonts w:ascii="David" w:hAnsi="David" w:hint="cs"/>
          <w:rtl/>
        </w:rPr>
        <w:t xml:space="preserve">לקראת תקופת הבגרויות אנו נקיים  אסיפת הורים לבני </w:t>
      </w:r>
      <w:proofErr w:type="spellStart"/>
      <w:r w:rsidR="00A110F9">
        <w:rPr>
          <w:rFonts w:ascii="David" w:hAnsi="David" w:hint="cs"/>
          <w:rtl/>
        </w:rPr>
        <w:t>חטי"ע</w:t>
      </w:r>
      <w:proofErr w:type="spellEnd"/>
      <w:r w:rsidR="00A110F9">
        <w:rPr>
          <w:rFonts w:ascii="David" w:hAnsi="David" w:hint="cs"/>
          <w:rtl/>
        </w:rPr>
        <w:t xml:space="preserve"> והוריהם. </w:t>
      </w:r>
      <w:r w:rsidR="003D772C">
        <w:rPr>
          <w:rFonts w:ascii="David" w:hAnsi="David" w:hint="cs"/>
          <w:rtl/>
        </w:rPr>
        <w:t>האסיפה תתקיים ביום שלישי כ"</w:t>
      </w:r>
      <w:r w:rsidR="00A110F9">
        <w:rPr>
          <w:rFonts w:ascii="David" w:hAnsi="David" w:hint="cs"/>
          <w:rtl/>
        </w:rPr>
        <w:t>ג אדר ב' 2/3</w:t>
      </w:r>
      <w:r w:rsidR="003D772C">
        <w:rPr>
          <w:rFonts w:ascii="David" w:hAnsi="David" w:hint="cs"/>
          <w:rtl/>
        </w:rPr>
        <w:t xml:space="preserve"> החל מהשעה </w:t>
      </w:r>
      <w:r w:rsidR="003D772C" w:rsidRPr="00784370">
        <w:rPr>
          <w:rFonts w:ascii="David" w:hAnsi="David" w:hint="cs"/>
          <w:rtl/>
        </w:rPr>
        <w:t xml:space="preserve">18.00 . </w:t>
      </w:r>
      <w:r w:rsidR="003D772C" w:rsidRPr="00784370">
        <w:rPr>
          <w:rFonts w:ascii="David" w:hAnsi="David" w:hint="cs"/>
          <w:b/>
          <w:bCs/>
          <w:rtl/>
        </w:rPr>
        <w:t>חשוב מאוד שההורים יגיעו לאסיפה להתעדכן במצב הבן</w:t>
      </w:r>
      <w:r w:rsidR="00A110F9">
        <w:rPr>
          <w:rFonts w:ascii="David" w:hAnsi="David" w:hint="cs"/>
          <w:b/>
          <w:bCs/>
          <w:rtl/>
        </w:rPr>
        <w:t xml:space="preserve"> לפני הבגרויות. </w:t>
      </w:r>
      <w:r w:rsidR="003D772C" w:rsidRPr="00784370">
        <w:rPr>
          <w:rFonts w:ascii="David" w:hAnsi="David" w:hint="cs"/>
          <w:b/>
          <w:bCs/>
          <w:rtl/>
        </w:rPr>
        <w:t xml:space="preserve"> </w:t>
      </w:r>
    </w:p>
    <w:p w:rsidR="0077741E" w:rsidRDefault="0077741E" w:rsidP="003D772C">
      <w:pPr>
        <w:pStyle w:val="2"/>
        <w:spacing w:line="360" w:lineRule="auto"/>
        <w:ind w:left="-1044"/>
        <w:rPr>
          <w:rFonts w:ascii="David" w:hAnsi="David"/>
        </w:rPr>
      </w:pPr>
    </w:p>
    <w:p w:rsidR="003D772C" w:rsidRDefault="006C0C8A" w:rsidP="003D772C">
      <w:pPr>
        <w:pStyle w:val="2"/>
        <w:spacing w:line="360" w:lineRule="auto"/>
        <w:ind w:left="-1044"/>
        <w:rPr>
          <w:rtl/>
        </w:rPr>
      </w:pPr>
      <w:r w:rsidRPr="006C0C8A">
        <w:rPr>
          <w:rFonts w:hint="cs"/>
          <w:b/>
          <w:bCs/>
          <w:highlight w:val="yellow"/>
          <w:rtl/>
        </w:rPr>
        <w:t>אירועי פורים תשפ"ד שיתקיימו השבוע בישיבה .</w:t>
      </w:r>
      <w:r w:rsidRPr="006C0C8A">
        <w:rPr>
          <w:rFonts w:hint="cs"/>
          <w:b/>
          <w:bCs/>
          <w:rtl/>
        </w:rPr>
        <w:t xml:space="preserve"> </w:t>
      </w:r>
      <w:r>
        <w:rPr>
          <w:rFonts w:hint="cs"/>
          <w:b/>
          <w:bCs/>
          <w:rtl/>
        </w:rPr>
        <w:t xml:space="preserve"> </w:t>
      </w:r>
      <w:r>
        <w:rPr>
          <w:rFonts w:hint="cs"/>
          <w:rtl/>
        </w:rPr>
        <w:t xml:space="preserve">אנו מתחילים את אירועי הפורים בישיבה כבר השבוע. ביום ראשון הקרוב </w:t>
      </w:r>
      <w:r>
        <w:rPr>
          <w:rtl/>
        </w:rPr>
        <w:t>–</w:t>
      </w:r>
      <w:r>
        <w:rPr>
          <w:rFonts w:hint="cs"/>
          <w:rtl/>
        </w:rPr>
        <w:t xml:space="preserve"> ר"ח אדר ב' , תתקיים תפילה חגיגית בניהול כיתות י"ב , לאחר התפילה תתקיים הרקדת ראש חודש ברחבת הישיבה יחד עם תזמורתו של הזמר משה </w:t>
      </w:r>
      <w:proofErr w:type="spellStart"/>
      <w:r>
        <w:rPr>
          <w:rFonts w:hint="cs"/>
          <w:rtl/>
        </w:rPr>
        <w:t>תוג'מן</w:t>
      </w:r>
      <w:proofErr w:type="spellEnd"/>
      <w:r>
        <w:rPr>
          <w:rFonts w:hint="cs"/>
          <w:rtl/>
        </w:rPr>
        <w:t xml:space="preserve">. </w:t>
      </w:r>
    </w:p>
    <w:p w:rsidR="006C0C8A" w:rsidRDefault="006C0C8A" w:rsidP="003D772C">
      <w:pPr>
        <w:pStyle w:val="2"/>
        <w:spacing w:line="360" w:lineRule="auto"/>
        <w:ind w:left="-1044"/>
        <w:rPr>
          <w:rtl/>
        </w:rPr>
      </w:pPr>
      <w:r>
        <w:rPr>
          <w:rFonts w:hint="cs"/>
          <w:b/>
          <w:bCs/>
          <w:rtl/>
        </w:rPr>
        <w:t xml:space="preserve">ביום שני </w:t>
      </w:r>
      <w:r>
        <w:rPr>
          <w:b/>
          <w:bCs/>
          <w:rtl/>
        </w:rPr>
        <w:t>–</w:t>
      </w:r>
      <w:r>
        <w:rPr>
          <w:rFonts w:hint="cs"/>
          <w:rtl/>
        </w:rPr>
        <w:t xml:space="preserve"> א' אדר ב' , יצאו בני כיתות י"ב להתפלל בבית החולים תל השומר בבניין השיקום, עם חיילי צה"ל שנפצעו במלחמה. להורים שמעוניינים להגיע לתפילה מרגשת זו, יגיעו ביום שני הקרוב לבניין השיקום בבית החולים </w:t>
      </w:r>
      <w:proofErr w:type="spellStart"/>
      <w:r>
        <w:rPr>
          <w:rFonts w:hint="cs"/>
          <w:rtl/>
        </w:rPr>
        <w:t>תה"ש</w:t>
      </w:r>
      <w:proofErr w:type="spellEnd"/>
      <w:r>
        <w:rPr>
          <w:rFonts w:hint="cs"/>
          <w:rtl/>
        </w:rPr>
        <w:t xml:space="preserve"> בשעה 7.30 . </w:t>
      </w:r>
    </w:p>
    <w:p w:rsidR="006C0C8A" w:rsidRDefault="006C0C8A" w:rsidP="003D772C">
      <w:pPr>
        <w:pStyle w:val="2"/>
        <w:spacing w:line="360" w:lineRule="auto"/>
        <w:ind w:left="-1044"/>
        <w:rPr>
          <w:rtl/>
        </w:rPr>
      </w:pPr>
      <w:r>
        <w:rPr>
          <w:rFonts w:hint="cs"/>
          <w:b/>
          <w:bCs/>
          <w:rtl/>
        </w:rPr>
        <w:t>ביום זה יצאו בני כיתות ז' לבתי הספר היסודיים בגבעת שמואל לשמח ולשמוח עם בני בתי הספר היסודיים בגבעה.</w:t>
      </w:r>
    </w:p>
    <w:p w:rsidR="006C0C8A" w:rsidRDefault="006C0C8A" w:rsidP="003D772C">
      <w:pPr>
        <w:pStyle w:val="2"/>
        <w:spacing w:line="360" w:lineRule="auto"/>
        <w:ind w:left="-1044"/>
        <w:rPr>
          <w:rtl/>
        </w:rPr>
      </w:pPr>
    </w:p>
    <w:p w:rsidR="00E77875" w:rsidRDefault="006C0C8A" w:rsidP="00E77875">
      <w:pPr>
        <w:pStyle w:val="2"/>
        <w:spacing w:line="360" w:lineRule="auto"/>
        <w:ind w:left="-1044"/>
        <w:rPr>
          <w:rtl/>
        </w:rPr>
      </w:pPr>
      <w:r w:rsidRPr="006C0C8A">
        <w:rPr>
          <w:rFonts w:hint="cs"/>
          <w:b/>
          <w:bCs/>
          <w:highlight w:val="yellow"/>
          <w:rtl/>
        </w:rPr>
        <w:t xml:space="preserve">טיול שנתי </w:t>
      </w:r>
      <w:r w:rsidRPr="006C0C8A">
        <w:rPr>
          <w:b/>
          <w:bCs/>
          <w:highlight w:val="yellow"/>
          <w:rtl/>
        </w:rPr>
        <w:t>–</w:t>
      </w:r>
      <w:r w:rsidRPr="006C0C8A">
        <w:rPr>
          <w:rFonts w:hint="cs"/>
          <w:b/>
          <w:bCs/>
          <w:highlight w:val="yellow"/>
          <w:rtl/>
        </w:rPr>
        <w:t xml:space="preserve"> כיתות י' .</w:t>
      </w:r>
      <w:r w:rsidRPr="006C0C8A">
        <w:rPr>
          <w:rFonts w:hint="cs"/>
          <w:b/>
          <w:bCs/>
          <w:rtl/>
        </w:rPr>
        <w:t xml:space="preserve"> </w:t>
      </w:r>
      <w:r w:rsidR="00E77875" w:rsidRPr="00E77875">
        <w:rPr>
          <w:b/>
          <w:bCs/>
          <w:rtl/>
        </w:rPr>
        <w:t>טיול שנתי לנגב</w:t>
      </w:r>
      <w:r w:rsidR="00E77875" w:rsidRPr="00E77875">
        <w:rPr>
          <w:rtl/>
        </w:rPr>
        <w:t>. </w:t>
      </w:r>
    </w:p>
    <w:p w:rsidR="00E77875" w:rsidRPr="00E77875" w:rsidRDefault="00E77875" w:rsidP="00E77875">
      <w:pPr>
        <w:pStyle w:val="2"/>
        <w:spacing w:line="360" w:lineRule="auto"/>
        <w:ind w:left="-1044"/>
      </w:pPr>
      <w:r w:rsidRPr="00E77875">
        <w:rPr>
          <w:b/>
          <w:bCs/>
          <w:rtl/>
        </w:rPr>
        <w:t>"בנגב ייבחן העם בישראל ומדינתו - כי רק במאמץ מלוכד של עם מתנדב ומדינה מתכננת ומבצעת נוכל למשימה הגדולה של הפרחת השממה וישובה. מאמץ זה יקבע גורלה של מדינת ישראל ומעמדו של עמנו בתולדות המין האנושי</w:t>
      </w:r>
      <w:r w:rsidRPr="00E77875">
        <w:rPr>
          <w:b/>
          <w:bCs/>
        </w:rPr>
        <w:t>.</w:t>
      </w:r>
      <w:r w:rsidRPr="00E77875">
        <w:rPr>
          <w:b/>
          <w:bCs/>
          <w:rtl/>
        </w:rPr>
        <w:t>"</w:t>
      </w:r>
      <w:r w:rsidRPr="00E77875">
        <w:rPr>
          <w:rtl/>
        </w:rPr>
        <w:t> </w:t>
      </w:r>
      <w:r w:rsidRPr="00E77875">
        <w:t>- </w:t>
      </w:r>
      <w:hyperlink r:id="rId8" w:tgtFrame="_blank" w:tooltip="ציטוטים מפי דוד בן-גוריון" w:history="1">
        <w:r w:rsidRPr="00E77875">
          <w:rPr>
            <w:rStyle w:val="Hyperlink"/>
            <w:rtl/>
          </w:rPr>
          <w:t>דוד בן-גוריון</w:t>
        </w:r>
      </w:hyperlink>
    </w:p>
    <w:p w:rsidR="00E77875" w:rsidRPr="00E77875" w:rsidRDefault="00E77875" w:rsidP="00E77875">
      <w:pPr>
        <w:pStyle w:val="2"/>
        <w:spacing w:line="360" w:lineRule="auto"/>
        <w:ind w:left="-1044"/>
        <w:rPr>
          <w:b/>
          <w:bCs/>
          <w:rtl/>
        </w:rPr>
      </w:pPr>
      <w:r w:rsidRPr="00E77875">
        <w:rPr>
          <w:rtl/>
        </w:rPr>
        <w:t>במסגרת הפעילות החברתית, גיבוש בני הישיבה והחינוך לאהבת הארץ, </w:t>
      </w:r>
      <w:r w:rsidRPr="00E77875">
        <w:rPr>
          <w:rFonts w:hint="cs"/>
          <w:b/>
          <w:bCs/>
          <w:rtl/>
        </w:rPr>
        <w:t xml:space="preserve">יצאו בני כיתות י' </w:t>
      </w:r>
      <w:r w:rsidRPr="00E77875">
        <w:rPr>
          <w:b/>
          <w:bCs/>
          <w:rtl/>
        </w:rPr>
        <w:t xml:space="preserve"> לטיול שנתי גדוש חוויות בימים </w:t>
      </w:r>
      <w:bookmarkStart w:id="0" w:name="m_-4162283826289028937__Hlk160474088"/>
      <w:r w:rsidRPr="00E77875">
        <w:rPr>
          <w:b/>
          <w:bCs/>
          <w:rtl/>
        </w:rPr>
        <w:t>ראשון -שלישי  10-12/3/24   ל' אדר א'-ב'אדר ב' תשפ"ד</w:t>
      </w:r>
      <w:bookmarkEnd w:id="0"/>
      <w:r>
        <w:rPr>
          <w:rFonts w:hint="cs"/>
          <w:b/>
          <w:bCs/>
          <w:rtl/>
        </w:rPr>
        <w:t xml:space="preserve"> .  בהצלחה רבה בטיול . </w:t>
      </w:r>
    </w:p>
    <w:p w:rsidR="006C0C8A" w:rsidRPr="00E77875" w:rsidRDefault="006C0C8A" w:rsidP="003D772C">
      <w:pPr>
        <w:pStyle w:val="2"/>
        <w:spacing w:line="360" w:lineRule="auto"/>
        <w:ind w:left="-1044"/>
        <w:rPr>
          <w:rtl/>
        </w:rPr>
      </w:pPr>
    </w:p>
    <w:p w:rsidR="006C0C8A" w:rsidRDefault="006C0C8A" w:rsidP="003D772C">
      <w:pPr>
        <w:pStyle w:val="2"/>
        <w:spacing w:line="360" w:lineRule="auto"/>
        <w:ind w:left="-1044"/>
        <w:rPr>
          <w:b/>
          <w:bCs/>
          <w:rtl/>
        </w:rPr>
      </w:pPr>
    </w:p>
    <w:p w:rsidR="006C0C8A" w:rsidRDefault="006C0C8A" w:rsidP="003D772C">
      <w:pPr>
        <w:pStyle w:val="2"/>
        <w:spacing w:line="360" w:lineRule="auto"/>
        <w:ind w:left="-1044"/>
        <w:rPr>
          <w:b/>
          <w:bCs/>
          <w:rtl/>
        </w:rPr>
      </w:pPr>
    </w:p>
    <w:p w:rsidR="006C0C8A" w:rsidRDefault="006C0C8A" w:rsidP="003D772C">
      <w:pPr>
        <w:pStyle w:val="2"/>
        <w:spacing w:line="360" w:lineRule="auto"/>
        <w:ind w:left="-1044"/>
        <w:rPr>
          <w:b/>
          <w:bCs/>
          <w:rtl/>
        </w:rPr>
      </w:pPr>
    </w:p>
    <w:p w:rsidR="006C0C8A" w:rsidRDefault="006C0C8A" w:rsidP="003D772C">
      <w:pPr>
        <w:pStyle w:val="2"/>
        <w:spacing w:line="360" w:lineRule="auto"/>
        <w:ind w:left="-1044"/>
        <w:rPr>
          <w:b/>
          <w:bCs/>
          <w:rtl/>
        </w:rPr>
      </w:pPr>
    </w:p>
    <w:p w:rsidR="00D843E5" w:rsidRDefault="00D843E5" w:rsidP="003D772C">
      <w:pPr>
        <w:pStyle w:val="2"/>
        <w:spacing w:line="360" w:lineRule="auto"/>
        <w:ind w:left="-1044"/>
        <w:rPr>
          <w:b/>
          <w:bCs/>
          <w:rtl/>
        </w:rPr>
      </w:pPr>
    </w:p>
    <w:p w:rsidR="00D843E5" w:rsidRDefault="00D843E5" w:rsidP="003D772C">
      <w:pPr>
        <w:pStyle w:val="2"/>
        <w:spacing w:line="360" w:lineRule="auto"/>
        <w:ind w:left="-1044"/>
        <w:rPr>
          <w:b/>
          <w:bCs/>
          <w:rtl/>
        </w:rPr>
      </w:pPr>
    </w:p>
    <w:p w:rsidR="00D843E5" w:rsidRDefault="00D843E5" w:rsidP="003D772C">
      <w:pPr>
        <w:pStyle w:val="2"/>
        <w:spacing w:line="360" w:lineRule="auto"/>
        <w:ind w:left="-1044"/>
        <w:rPr>
          <w:b/>
          <w:bCs/>
          <w:rtl/>
        </w:rPr>
      </w:pPr>
    </w:p>
    <w:p w:rsidR="00D843E5" w:rsidRDefault="00D843E5" w:rsidP="003D772C">
      <w:pPr>
        <w:pStyle w:val="2"/>
        <w:spacing w:line="360" w:lineRule="auto"/>
        <w:ind w:left="-1044"/>
        <w:rPr>
          <w:b/>
          <w:bCs/>
          <w:rtl/>
        </w:rPr>
      </w:pPr>
    </w:p>
    <w:p w:rsidR="00D843E5" w:rsidRDefault="00D843E5" w:rsidP="003D772C">
      <w:pPr>
        <w:pStyle w:val="2"/>
        <w:spacing w:line="360" w:lineRule="auto"/>
        <w:ind w:left="-1044"/>
        <w:rPr>
          <w:b/>
          <w:bCs/>
          <w:rtl/>
        </w:rPr>
      </w:pPr>
    </w:p>
    <w:p w:rsidR="00D843E5" w:rsidRDefault="00D843E5" w:rsidP="003D772C">
      <w:pPr>
        <w:pStyle w:val="2"/>
        <w:spacing w:line="360" w:lineRule="auto"/>
        <w:ind w:left="-1044"/>
        <w:rPr>
          <w:b/>
          <w:bCs/>
          <w:rtl/>
        </w:rPr>
      </w:pPr>
    </w:p>
    <w:p w:rsidR="00D843E5" w:rsidRDefault="00D843E5" w:rsidP="003D772C">
      <w:pPr>
        <w:pStyle w:val="2"/>
        <w:spacing w:line="360" w:lineRule="auto"/>
        <w:ind w:left="-1044"/>
        <w:rPr>
          <w:b/>
          <w:bCs/>
          <w:rtl/>
        </w:rPr>
      </w:pPr>
    </w:p>
    <w:p w:rsidR="00D843E5" w:rsidRDefault="00D843E5" w:rsidP="003D772C">
      <w:pPr>
        <w:pStyle w:val="2"/>
        <w:spacing w:line="360" w:lineRule="auto"/>
        <w:ind w:left="-1044"/>
        <w:rPr>
          <w:b/>
          <w:bCs/>
          <w:rtl/>
        </w:rPr>
      </w:pPr>
    </w:p>
    <w:p w:rsidR="00D843E5" w:rsidRDefault="00D843E5" w:rsidP="003D772C">
      <w:pPr>
        <w:pStyle w:val="2"/>
        <w:spacing w:line="360" w:lineRule="auto"/>
        <w:ind w:left="-1044"/>
        <w:rPr>
          <w:b/>
          <w:bCs/>
          <w:rtl/>
        </w:rPr>
      </w:pPr>
    </w:p>
    <w:p w:rsidR="00D843E5" w:rsidRDefault="00D843E5" w:rsidP="00D843E5">
      <w:pPr>
        <w:spacing w:line="360" w:lineRule="auto"/>
        <w:ind w:left="-1044"/>
        <w:jc w:val="both"/>
        <w:rPr>
          <w:rFonts w:cs="David"/>
          <w:sz w:val="24"/>
          <w:szCs w:val="24"/>
          <w:rtl/>
        </w:rPr>
      </w:pPr>
      <w:r>
        <w:rPr>
          <w:rFonts w:cs="David" w:hint="cs"/>
          <w:b/>
          <w:bCs/>
          <w:sz w:val="24"/>
          <w:szCs w:val="24"/>
          <w:rtl/>
        </w:rPr>
        <w:t xml:space="preserve">ועתה לפרשת השבוע </w:t>
      </w:r>
      <w:r>
        <w:rPr>
          <w:rFonts w:cs="David"/>
          <w:b/>
          <w:bCs/>
          <w:sz w:val="24"/>
          <w:szCs w:val="24"/>
          <w:rtl/>
        </w:rPr>
        <w:t>–</w:t>
      </w:r>
      <w:r>
        <w:rPr>
          <w:rFonts w:cs="David" w:hint="cs"/>
          <w:b/>
          <w:bCs/>
          <w:sz w:val="24"/>
          <w:szCs w:val="24"/>
          <w:rtl/>
        </w:rPr>
        <w:t xml:space="preserve"> פרשת </w:t>
      </w:r>
      <w:proofErr w:type="spellStart"/>
      <w:r>
        <w:rPr>
          <w:rFonts w:cs="David" w:hint="cs"/>
          <w:b/>
          <w:bCs/>
          <w:sz w:val="24"/>
          <w:szCs w:val="24"/>
          <w:rtl/>
        </w:rPr>
        <w:t>ויקהל</w:t>
      </w:r>
      <w:proofErr w:type="spellEnd"/>
      <w:r>
        <w:rPr>
          <w:rFonts w:cs="David" w:hint="cs"/>
          <w:b/>
          <w:bCs/>
          <w:sz w:val="24"/>
          <w:szCs w:val="24"/>
          <w:rtl/>
        </w:rPr>
        <w:t xml:space="preserve"> . </w:t>
      </w:r>
    </w:p>
    <w:p w:rsidR="00471DF0" w:rsidRPr="00E17CA3" w:rsidRDefault="00471DF0" w:rsidP="00D843E5">
      <w:pPr>
        <w:spacing w:line="360" w:lineRule="auto"/>
        <w:ind w:left="-1044"/>
        <w:jc w:val="both"/>
        <w:rPr>
          <w:rFonts w:cs="David"/>
          <w:sz w:val="24"/>
          <w:szCs w:val="24"/>
          <w:rtl/>
        </w:rPr>
      </w:pPr>
      <w:r>
        <w:rPr>
          <w:rFonts w:cs="David" w:hint="cs"/>
          <w:sz w:val="24"/>
          <w:szCs w:val="24"/>
          <w:rtl/>
        </w:rPr>
        <w:t>בשבועות האחרונים אנו קוראים בפרשיות השבוע</w:t>
      </w:r>
      <w:r w:rsidR="00D843E5">
        <w:rPr>
          <w:rFonts w:cs="David" w:hint="cs"/>
          <w:sz w:val="24"/>
          <w:szCs w:val="24"/>
          <w:rtl/>
        </w:rPr>
        <w:t xml:space="preserve"> בנושא ציווי על בניית המשכן , והשבת </w:t>
      </w:r>
      <w:r>
        <w:rPr>
          <w:rFonts w:cs="David" w:hint="cs"/>
          <w:sz w:val="24"/>
          <w:szCs w:val="24"/>
          <w:rtl/>
        </w:rPr>
        <w:t xml:space="preserve">נקרא את פרשת </w:t>
      </w:r>
      <w:proofErr w:type="spellStart"/>
      <w:r>
        <w:rPr>
          <w:rFonts w:cs="David" w:hint="cs"/>
          <w:sz w:val="24"/>
          <w:szCs w:val="24"/>
          <w:rtl/>
        </w:rPr>
        <w:t>ויקהל</w:t>
      </w:r>
      <w:proofErr w:type="spellEnd"/>
      <w:r>
        <w:rPr>
          <w:rFonts w:cs="David" w:hint="cs"/>
          <w:sz w:val="24"/>
          <w:szCs w:val="24"/>
          <w:rtl/>
        </w:rPr>
        <w:t xml:space="preserve"> שעוסקת בעשיית המשכן. </w:t>
      </w:r>
      <w:r w:rsidRPr="00E17CA3">
        <w:rPr>
          <w:rFonts w:cs="David" w:hint="cs"/>
          <w:sz w:val="24"/>
          <w:szCs w:val="24"/>
          <w:rtl/>
        </w:rPr>
        <w:t>עם ישראל מצטווים להביא תרומות למשכן והם עושים זאת בצורה מרשימה ומביאים</w:t>
      </w:r>
      <w:r w:rsidR="00D843E5">
        <w:rPr>
          <w:rFonts w:cs="David" w:hint="cs"/>
          <w:sz w:val="24"/>
          <w:szCs w:val="24"/>
          <w:rtl/>
        </w:rPr>
        <w:t xml:space="preserve"> </w:t>
      </w:r>
      <w:r w:rsidR="00D843E5" w:rsidRPr="00D843E5">
        <w:rPr>
          <w:rFonts w:cs="David" w:hint="cs"/>
          <w:b/>
          <w:bCs/>
          <w:sz w:val="24"/>
          <w:szCs w:val="24"/>
          <w:rtl/>
        </w:rPr>
        <w:t>הרבה</w:t>
      </w:r>
      <w:r w:rsidRPr="00D843E5">
        <w:rPr>
          <w:rFonts w:cs="David" w:hint="cs"/>
          <w:b/>
          <w:bCs/>
          <w:sz w:val="24"/>
          <w:szCs w:val="24"/>
          <w:rtl/>
        </w:rPr>
        <w:t xml:space="preserve"> יותר</w:t>
      </w:r>
      <w:r w:rsidRPr="00E17CA3">
        <w:rPr>
          <w:rFonts w:cs="David" w:hint="cs"/>
          <w:sz w:val="24"/>
          <w:szCs w:val="24"/>
          <w:rtl/>
        </w:rPr>
        <w:t xml:space="preserve"> ממה שצריך.</w:t>
      </w:r>
      <w:r w:rsidR="00D843E5">
        <w:rPr>
          <w:rFonts w:cs="David" w:hint="cs"/>
          <w:sz w:val="24"/>
          <w:szCs w:val="24"/>
          <w:rtl/>
        </w:rPr>
        <w:t xml:space="preserve">  </w:t>
      </w:r>
      <w:r w:rsidRPr="00D843E5">
        <w:rPr>
          <w:rFonts w:cs="David" w:hint="cs"/>
          <w:b/>
          <w:bCs/>
          <w:sz w:val="24"/>
          <w:szCs w:val="24"/>
          <w:rtl/>
        </w:rPr>
        <w:t>נשאלת השאלה</w:t>
      </w:r>
      <w:r w:rsidRPr="00E17CA3">
        <w:rPr>
          <w:rFonts w:cs="David" w:hint="cs"/>
          <w:sz w:val="24"/>
          <w:szCs w:val="24"/>
          <w:rtl/>
        </w:rPr>
        <w:t xml:space="preserve"> </w:t>
      </w:r>
      <w:r w:rsidRPr="00E17CA3">
        <w:rPr>
          <w:rFonts w:cs="David"/>
          <w:sz w:val="24"/>
          <w:szCs w:val="24"/>
          <w:rtl/>
        </w:rPr>
        <w:t>–</w:t>
      </w:r>
      <w:r w:rsidRPr="00E17CA3">
        <w:rPr>
          <w:rFonts w:cs="David" w:hint="cs"/>
          <w:sz w:val="24"/>
          <w:szCs w:val="24"/>
          <w:rtl/>
        </w:rPr>
        <w:t xml:space="preserve"> מה אכפת למשה , שישים את הנותר במחסנים, שישמור זאת להמשך הדרך, למה משה צריך לצוות על הפסקת הבאת התרומות  ??</w:t>
      </w:r>
    </w:p>
    <w:p w:rsidR="00471DF0" w:rsidRDefault="00471DF0" w:rsidP="00D843E5">
      <w:pPr>
        <w:ind w:left="-1044"/>
        <w:rPr>
          <w:rFonts w:cs="David"/>
          <w:sz w:val="24"/>
          <w:szCs w:val="24"/>
          <w:rtl/>
        </w:rPr>
      </w:pPr>
      <w:r w:rsidRPr="00E17CA3">
        <w:rPr>
          <w:rFonts w:cs="David" w:hint="cs"/>
          <w:sz w:val="24"/>
          <w:szCs w:val="24"/>
          <w:rtl/>
        </w:rPr>
        <w:t>ניגש לפרשה ..............</w:t>
      </w:r>
    </w:p>
    <w:p w:rsidR="00471DF0" w:rsidRPr="00E17CA3" w:rsidRDefault="00471DF0" w:rsidP="00D843E5">
      <w:pPr>
        <w:spacing w:line="360" w:lineRule="auto"/>
        <w:ind w:left="-1044"/>
        <w:jc w:val="both"/>
        <w:rPr>
          <w:rFonts w:cs="David"/>
          <w:sz w:val="24"/>
          <w:szCs w:val="24"/>
          <w:rtl/>
        </w:rPr>
      </w:pPr>
      <w:r w:rsidRPr="00E17CA3">
        <w:rPr>
          <w:rFonts w:cs="David" w:hint="cs"/>
          <w:sz w:val="24"/>
          <w:szCs w:val="24"/>
          <w:rtl/>
        </w:rPr>
        <w:t xml:space="preserve">במהלך איסוף התרומות למשכן מתעוררת תופעה משונה. בני ישראל רוצים לתרום יותר מידי למשכן, וכך מתאר זאת הכתוב: </w:t>
      </w:r>
      <w:r w:rsidRPr="00E17CA3">
        <w:rPr>
          <w:rFonts w:cs="David" w:hint="cs"/>
          <w:b/>
          <w:bCs/>
          <w:sz w:val="24"/>
          <w:szCs w:val="24"/>
          <w:rtl/>
        </w:rPr>
        <w:t>"וַיָּבֹאוּ</w:t>
      </w:r>
      <w:r w:rsidRPr="00E17CA3">
        <w:rPr>
          <w:rFonts w:cs="David"/>
          <w:b/>
          <w:bCs/>
          <w:sz w:val="24"/>
          <w:szCs w:val="24"/>
        </w:rPr>
        <w:t xml:space="preserve"> </w:t>
      </w:r>
      <w:r w:rsidRPr="00E17CA3">
        <w:rPr>
          <w:rFonts w:cs="David" w:hint="cs"/>
          <w:b/>
          <w:bCs/>
          <w:sz w:val="24"/>
          <w:szCs w:val="24"/>
          <w:rtl/>
        </w:rPr>
        <w:t xml:space="preserve">כָּל הַחֲכָמִים הָעֹשִׂים אֵת כָּל מְלֶאכֶת הַקֹּדֶש ... וַיֹּאמְרוּ אֶל משֶׁה </w:t>
      </w:r>
      <w:proofErr w:type="spellStart"/>
      <w:r w:rsidRPr="00E17CA3">
        <w:rPr>
          <w:rFonts w:cs="David" w:hint="cs"/>
          <w:b/>
          <w:bCs/>
          <w:sz w:val="24"/>
          <w:szCs w:val="24"/>
          <w:rtl/>
        </w:rPr>
        <w:t>לֵּאמֹר</w:t>
      </w:r>
      <w:proofErr w:type="spellEnd"/>
      <w:r w:rsidRPr="00E17CA3">
        <w:rPr>
          <w:rFonts w:cs="David" w:hint="cs"/>
          <w:b/>
          <w:bCs/>
          <w:sz w:val="24"/>
          <w:szCs w:val="24"/>
          <w:rtl/>
        </w:rPr>
        <w:t xml:space="preserve"> מַרְבִּים הָעָם לְהָבִיא מִדֵּי הָעֲבֹדָה לַמְּלָאכָה אֲשֶׁר </w:t>
      </w:r>
      <w:proofErr w:type="spellStart"/>
      <w:r w:rsidRPr="00E17CA3">
        <w:rPr>
          <w:rFonts w:cs="David" w:hint="cs"/>
          <w:b/>
          <w:bCs/>
          <w:sz w:val="24"/>
          <w:szCs w:val="24"/>
          <w:rtl/>
        </w:rPr>
        <w:t>צִוָּה</w:t>
      </w:r>
      <w:proofErr w:type="spellEnd"/>
      <w:r w:rsidRPr="00E17CA3">
        <w:rPr>
          <w:rFonts w:cs="David" w:hint="cs"/>
          <w:b/>
          <w:bCs/>
          <w:sz w:val="24"/>
          <w:szCs w:val="24"/>
          <w:rtl/>
        </w:rPr>
        <w:t xml:space="preserve"> ה' לַעֲשׂת אֹתָהּ". </w:t>
      </w:r>
      <w:r w:rsidRPr="00E17CA3">
        <w:rPr>
          <w:rFonts w:cs="David" w:hint="cs"/>
          <w:sz w:val="24"/>
          <w:szCs w:val="24"/>
          <w:rtl/>
        </w:rPr>
        <w:t>(שמות ל"ו, ד').</w:t>
      </w:r>
    </w:p>
    <w:p w:rsidR="00471DF0" w:rsidRPr="00E17CA3" w:rsidRDefault="00471DF0" w:rsidP="00D843E5">
      <w:pPr>
        <w:spacing w:line="360" w:lineRule="auto"/>
        <w:ind w:left="-1044"/>
        <w:jc w:val="both"/>
        <w:rPr>
          <w:rFonts w:cs="David"/>
          <w:sz w:val="24"/>
          <w:szCs w:val="24"/>
          <w:rtl/>
        </w:rPr>
      </w:pPr>
      <w:r w:rsidRPr="00E17CA3">
        <w:rPr>
          <w:rFonts w:cs="David" w:hint="cs"/>
          <w:sz w:val="24"/>
          <w:szCs w:val="24"/>
          <w:rtl/>
        </w:rPr>
        <w:t xml:space="preserve">משה רבינו מצווה מיד כי תיפסק התרומה, והעם נשמע לו, ועוצר את שפע הנדבות: </w:t>
      </w:r>
      <w:r w:rsidRPr="00E17CA3">
        <w:rPr>
          <w:rFonts w:cs="David" w:hint="cs"/>
          <w:b/>
          <w:bCs/>
          <w:sz w:val="24"/>
          <w:szCs w:val="24"/>
          <w:rtl/>
        </w:rPr>
        <w:t>"וַיְצַו</w:t>
      </w:r>
      <w:r w:rsidRPr="00E17CA3">
        <w:rPr>
          <w:rFonts w:cs="David"/>
          <w:b/>
          <w:bCs/>
          <w:sz w:val="24"/>
          <w:szCs w:val="24"/>
        </w:rPr>
        <w:t xml:space="preserve"> </w:t>
      </w:r>
      <w:r w:rsidRPr="00E17CA3">
        <w:rPr>
          <w:rFonts w:cs="David" w:hint="cs"/>
          <w:b/>
          <w:bCs/>
          <w:sz w:val="24"/>
          <w:szCs w:val="24"/>
          <w:rtl/>
        </w:rPr>
        <w:t xml:space="preserve">משֶׁה וַיַּעֲבִירוּ קוֹל בַּמַּחֲנֶה </w:t>
      </w:r>
      <w:proofErr w:type="spellStart"/>
      <w:r w:rsidRPr="00E17CA3">
        <w:rPr>
          <w:rFonts w:cs="David" w:hint="cs"/>
          <w:b/>
          <w:bCs/>
          <w:sz w:val="24"/>
          <w:szCs w:val="24"/>
          <w:rtl/>
        </w:rPr>
        <w:t>לֵאמֹר</w:t>
      </w:r>
      <w:proofErr w:type="spellEnd"/>
      <w:r w:rsidRPr="00E17CA3">
        <w:rPr>
          <w:rFonts w:cs="David" w:hint="cs"/>
          <w:b/>
          <w:bCs/>
          <w:sz w:val="24"/>
          <w:szCs w:val="24"/>
          <w:rtl/>
        </w:rPr>
        <w:t xml:space="preserve"> אִישׁ וְאִשָּׁה אַל יַעֲשׂוּ עוֹד מְלָאכָה לִתְרוּמַת הַקֹּדֶשׁ וַיִּכָּלֵא הָעָם מֵהָבִיא" </w:t>
      </w:r>
      <w:r w:rsidRPr="00E17CA3">
        <w:rPr>
          <w:rFonts w:cs="David" w:hint="cs"/>
          <w:sz w:val="24"/>
          <w:szCs w:val="24"/>
          <w:rtl/>
        </w:rPr>
        <w:t>(שם, ו').</w:t>
      </w:r>
    </w:p>
    <w:p w:rsidR="00471DF0" w:rsidRPr="00E17CA3" w:rsidRDefault="00471DF0" w:rsidP="00D843E5">
      <w:pPr>
        <w:spacing w:line="360" w:lineRule="auto"/>
        <w:ind w:left="-1044"/>
        <w:jc w:val="both"/>
        <w:rPr>
          <w:rFonts w:cs="David"/>
          <w:sz w:val="24"/>
          <w:szCs w:val="24"/>
          <w:rtl/>
        </w:rPr>
      </w:pPr>
      <w:r w:rsidRPr="00E17CA3">
        <w:rPr>
          <w:rFonts w:cs="David" w:hint="cs"/>
          <w:sz w:val="24"/>
          <w:szCs w:val="24"/>
          <w:rtl/>
        </w:rPr>
        <w:t>טענת משה והחכמים מעוררת תמיהה. מדוע לעצור את שטף התרומה למשכן? מדוע למנוע מבני ישראל את הזכות לפעול במלוא הכוח עבור יעד חשוב זה?</w:t>
      </w:r>
    </w:p>
    <w:p w:rsidR="00471DF0" w:rsidRPr="00E17CA3" w:rsidRDefault="00471DF0" w:rsidP="00D843E5">
      <w:pPr>
        <w:spacing w:line="360" w:lineRule="auto"/>
        <w:ind w:left="-1044"/>
        <w:jc w:val="both"/>
        <w:rPr>
          <w:rFonts w:cs="David"/>
          <w:sz w:val="24"/>
          <w:szCs w:val="24"/>
          <w:rtl/>
        </w:rPr>
      </w:pPr>
      <w:r w:rsidRPr="00D843E5">
        <w:rPr>
          <w:rFonts w:cs="David" w:hint="cs"/>
          <w:sz w:val="24"/>
          <w:szCs w:val="24"/>
          <w:u w:val="single"/>
          <w:rtl/>
        </w:rPr>
        <w:t>מסביר הרב חרל"פ</w:t>
      </w:r>
      <w:r w:rsidR="004E551E">
        <w:rPr>
          <w:rFonts w:cs="David" w:hint="cs"/>
          <w:sz w:val="24"/>
          <w:szCs w:val="24"/>
          <w:u w:val="single"/>
          <w:rtl/>
        </w:rPr>
        <w:t xml:space="preserve"> </w:t>
      </w:r>
      <w:r w:rsidRPr="00E17CA3">
        <w:rPr>
          <w:rFonts w:cs="David" w:hint="cs"/>
          <w:sz w:val="24"/>
          <w:szCs w:val="24"/>
          <w:rtl/>
        </w:rPr>
        <w:t xml:space="preserve">, כי משה וחכמים חששו מפני התלהבות יתר של בני ישראל בהבאת תרומה למשכן. התלהבות יתר מסוכנת זו עלולה להביא למצב בו בני ישראל מביאים תרומה מתוך צורך אישי פנימי, ולא בשל העובדה שה' ציווה עליהם לתרום למשכן, ובלשונו: </w:t>
      </w:r>
      <w:r w:rsidRPr="00E17CA3">
        <w:rPr>
          <w:rFonts w:cs="David" w:hint="cs"/>
          <w:b/>
          <w:bCs/>
          <w:sz w:val="24"/>
          <w:szCs w:val="24"/>
          <w:rtl/>
        </w:rPr>
        <w:t xml:space="preserve">"מה שחששו החכמים על ריבוי ההבאה למלאכת המשכן היה מתוך שראו את גודל ההתפעלות של הריבוי וחששו שמא נובע זה מתוך התרגשות והתפעלות חומרית ... ולפיכך נדרש היה שנדבת המשכן הבאה לכפר על </w:t>
      </w:r>
      <w:proofErr w:type="spellStart"/>
      <w:r w:rsidRPr="00E17CA3">
        <w:rPr>
          <w:rFonts w:cs="David" w:hint="cs"/>
          <w:b/>
          <w:bCs/>
          <w:sz w:val="24"/>
          <w:szCs w:val="24"/>
          <w:rtl/>
        </w:rPr>
        <w:t>נפשותם</w:t>
      </w:r>
      <w:proofErr w:type="spellEnd"/>
      <w:r w:rsidRPr="00E17CA3">
        <w:rPr>
          <w:rFonts w:cs="David" w:hint="cs"/>
          <w:b/>
          <w:bCs/>
          <w:sz w:val="24"/>
          <w:szCs w:val="24"/>
          <w:rtl/>
        </w:rPr>
        <w:t xml:space="preserve"> תהיה כולה מצד הציווי ולא יתערב בזה שום זעזוע חומרי והתפעלותי"</w:t>
      </w:r>
      <w:r w:rsidRPr="00E17CA3">
        <w:rPr>
          <w:rFonts w:cs="David" w:hint="cs"/>
          <w:sz w:val="24"/>
          <w:szCs w:val="24"/>
          <w:rtl/>
        </w:rPr>
        <w:t>.  (מי מרום ה').</w:t>
      </w:r>
    </w:p>
    <w:p w:rsidR="00471DF0" w:rsidRPr="00E17CA3" w:rsidRDefault="00471DF0" w:rsidP="00D843E5">
      <w:pPr>
        <w:spacing w:line="360" w:lineRule="auto"/>
        <w:ind w:left="-1044"/>
        <w:jc w:val="both"/>
        <w:rPr>
          <w:rFonts w:cs="David"/>
          <w:sz w:val="24"/>
          <w:szCs w:val="24"/>
          <w:rtl/>
        </w:rPr>
      </w:pPr>
      <w:r w:rsidRPr="00E17CA3">
        <w:rPr>
          <w:rFonts w:cs="David" w:hint="cs"/>
          <w:sz w:val="24"/>
          <w:szCs w:val="24"/>
          <w:rtl/>
        </w:rPr>
        <w:t xml:space="preserve">לפי הרב חרל"פ, ברגע שמשה מזהה את הסכנה, מחליט הוא לבחון את עם ישראל, לבדוק האם הם מסוגלים לעצור את ההתלהבות בשיאה. בבסיס מבחן זה עומדת ההנחה כי </w:t>
      </w:r>
      <w:r w:rsidRPr="00E17CA3">
        <w:rPr>
          <w:rFonts w:cs="David" w:hint="cs"/>
          <w:b/>
          <w:bCs/>
          <w:sz w:val="24"/>
          <w:szCs w:val="24"/>
          <w:rtl/>
        </w:rPr>
        <w:t xml:space="preserve">אדם העובד את </w:t>
      </w:r>
      <w:r>
        <w:rPr>
          <w:rFonts w:cs="David" w:hint="cs"/>
          <w:b/>
          <w:bCs/>
          <w:sz w:val="24"/>
          <w:szCs w:val="24"/>
          <w:rtl/>
        </w:rPr>
        <w:t>ה' יתברך</w:t>
      </w:r>
      <w:r w:rsidRPr="00E17CA3">
        <w:rPr>
          <w:rFonts w:cs="David" w:hint="cs"/>
          <w:sz w:val="24"/>
          <w:szCs w:val="24"/>
          <w:rtl/>
        </w:rPr>
        <w:t xml:space="preserve"> יהיה מסוגל לעצור את התלהבותו בשם הציווי האלוקי. </w:t>
      </w:r>
    </w:p>
    <w:p w:rsidR="00471DF0" w:rsidRPr="00E17CA3" w:rsidRDefault="00471DF0" w:rsidP="00D843E5">
      <w:pPr>
        <w:spacing w:line="360" w:lineRule="auto"/>
        <w:ind w:left="-1044"/>
        <w:jc w:val="both"/>
        <w:rPr>
          <w:rFonts w:cs="David"/>
          <w:sz w:val="24"/>
          <w:szCs w:val="24"/>
          <w:rtl/>
        </w:rPr>
      </w:pPr>
      <w:r w:rsidRPr="00E17CA3">
        <w:rPr>
          <w:rFonts w:cs="David" w:hint="cs"/>
          <w:sz w:val="24"/>
          <w:szCs w:val="24"/>
          <w:rtl/>
        </w:rPr>
        <w:t xml:space="preserve">לעומת זאת, אדם המשועבד </w:t>
      </w:r>
      <w:r w:rsidRPr="00E17CA3">
        <w:rPr>
          <w:rFonts w:cs="David" w:hint="cs"/>
          <w:b/>
          <w:bCs/>
          <w:sz w:val="24"/>
          <w:szCs w:val="24"/>
          <w:rtl/>
        </w:rPr>
        <w:t>לרגשותיו</w:t>
      </w:r>
      <w:r w:rsidRPr="00E17CA3">
        <w:rPr>
          <w:rFonts w:cs="David" w:hint="cs"/>
          <w:sz w:val="24"/>
          <w:szCs w:val="24"/>
          <w:rtl/>
        </w:rPr>
        <w:t xml:space="preserve"> </w:t>
      </w:r>
      <w:r w:rsidRPr="00E17CA3">
        <w:rPr>
          <w:rFonts w:cs="David" w:hint="cs"/>
          <w:b/>
          <w:bCs/>
          <w:sz w:val="24"/>
          <w:szCs w:val="24"/>
          <w:rtl/>
        </w:rPr>
        <w:t>ועובד את עצמו</w:t>
      </w:r>
      <w:r w:rsidRPr="00E17CA3">
        <w:rPr>
          <w:rFonts w:cs="David" w:hint="cs"/>
          <w:sz w:val="24"/>
          <w:szCs w:val="24"/>
          <w:rtl/>
        </w:rPr>
        <w:t xml:space="preserve"> לא יצליח לעצור עצמו בעיצומה של החוויה בה הוא נתון. ואכן עם ישראל עומד במבחן, כדברי הרב חרל"פ</w:t>
      </w:r>
      <w:r w:rsidRPr="00E17CA3">
        <w:rPr>
          <w:rFonts w:cs="David" w:hint="cs"/>
          <w:b/>
          <w:bCs/>
          <w:sz w:val="24"/>
          <w:szCs w:val="24"/>
          <w:rtl/>
        </w:rPr>
        <w:t>: "ואולם זאת היית</w:t>
      </w:r>
      <w:r w:rsidRPr="00E17CA3">
        <w:rPr>
          <w:rFonts w:cs="David" w:hint="eastAsia"/>
          <w:b/>
          <w:bCs/>
          <w:sz w:val="24"/>
          <w:szCs w:val="24"/>
          <w:rtl/>
        </w:rPr>
        <w:t>ה</w:t>
      </w:r>
      <w:r w:rsidRPr="00E17CA3">
        <w:rPr>
          <w:rFonts w:cs="David" w:hint="cs"/>
          <w:b/>
          <w:bCs/>
          <w:sz w:val="24"/>
          <w:szCs w:val="24"/>
          <w:rtl/>
        </w:rPr>
        <w:t xml:space="preserve"> ההבחנה, שתיכף שבא הציווי להפסיק את ההבאה, מיד – "ויכלא העם מהביא".</w:t>
      </w:r>
    </w:p>
    <w:p w:rsidR="00471DF0" w:rsidRDefault="00471DF0" w:rsidP="00D843E5">
      <w:pPr>
        <w:spacing w:line="360" w:lineRule="auto"/>
        <w:ind w:left="-1044"/>
        <w:jc w:val="both"/>
        <w:rPr>
          <w:rFonts w:cs="David"/>
          <w:sz w:val="24"/>
          <w:szCs w:val="24"/>
          <w:rtl/>
        </w:rPr>
      </w:pPr>
      <w:r w:rsidRPr="00E17CA3">
        <w:rPr>
          <w:rFonts w:cs="David" w:hint="cs"/>
          <w:sz w:val="24"/>
          <w:szCs w:val="24"/>
          <w:rtl/>
        </w:rPr>
        <w:t xml:space="preserve">חטא העגל נבע אף הוא ממאווייהם בני ישראל לבטא עצמם, מהצורך של בני ישראל לבטא עצמם, כעולה מלשון הכתוב: "ויֹּאמְרוּ אֵלָיו קוּם עֲשֵׂה </w:t>
      </w:r>
      <w:r w:rsidRPr="00E17CA3">
        <w:rPr>
          <w:rFonts w:cs="David" w:hint="cs"/>
          <w:b/>
          <w:bCs/>
          <w:sz w:val="24"/>
          <w:szCs w:val="24"/>
          <w:u w:val="single"/>
          <w:rtl/>
        </w:rPr>
        <w:t>לָנוּ</w:t>
      </w:r>
      <w:r w:rsidRPr="00E17CA3">
        <w:rPr>
          <w:rFonts w:cs="David" w:hint="cs"/>
          <w:sz w:val="24"/>
          <w:szCs w:val="24"/>
          <w:rtl/>
        </w:rPr>
        <w:t xml:space="preserve"> </w:t>
      </w:r>
      <w:proofErr w:type="spellStart"/>
      <w:r w:rsidRPr="00E17CA3">
        <w:rPr>
          <w:rFonts w:cs="David" w:hint="cs"/>
          <w:sz w:val="24"/>
          <w:szCs w:val="24"/>
          <w:rtl/>
        </w:rPr>
        <w:t>אֱלֹהִים</w:t>
      </w:r>
      <w:proofErr w:type="spellEnd"/>
      <w:r w:rsidRPr="00E17CA3">
        <w:rPr>
          <w:rFonts w:cs="David" w:hint="cs"/>
          <w:sz w:val="24"/>
          <w:szCs w:val="24"/>
          <w:rtl/>
        </w:rPr>
        <w:t xml:space="preserve"> אֲשֶׁר יֵלְכוּ </w:t>
      </w:r>
      <w:r w:rsidRPr="00E17CA3">
        <w:rPr>
          <w:rFonts w:cs="David" w:hint="cs"/>
          <w:b/>
          <w:bCs/>
          <w:sz w:val="24"/>
          <w:szCs w:val="24"/>
          <w:u w:val="single"/>
          <w:rtl/>
        </w:rPr>
        <w:t>לְפָנֵינוּ</w:t>
      </w:r>
      <w:r w:rsidRPr="00E17CA3">
        <w:rPr>
          <w:rFonts w:cs="David" w:hint="cs"/>
          <w:b/>
          <w:bCs/>
          <w:sz w:val="24"/>
          <w:szCs w:val="24"/>
          <w:rtl/>
        </w:rPr>
        <w:t>"</w:t>
      </w:r>
      <w:r w:rsidRPr="00E17CA3">
        <w:rPr>
          <w:rFonts w:cs="David" w:hint="cs"/>
          <w:sz w:val="24"/>
          <w:szCs w:val="24"/>
          <w:rtl/>
        </w:rPr>
        <w:t xml:space="preserve"> (שמות ל"ב, א'). וכפי שמסביר זאת הרב חרל"פ: </w:t>
      </w:r>
      <w:r w:rsidRPr="00E17CA3">
        <w:rPr>
          <w:rFonts w:cs="David" w:hint="cs"/>
          <w:b/>
          <w:bCs/>
          <w:sz w:val="24"/>
          <w:szCs w:val="24"/>
          <w:rtl/>
        </w:rPr>
        <w:t>"וכמו כן חטא העגל היה על ידי שדימו בנפשם שאפשר להם ללכת אחרי הרגשים עצמיים"</w:t>
      </w:r>
      <w:r w:rsidRPr="00E17CA3">
        <w:rPr>
          <w:rFonts w:cs="David" w:hint="cs"/>
          <w:sz w:val="24"/>
          <w:szCs w:val="24"/>
          <w:rtl/>
        </w:rPr>
        <w:t xml:space="preserve"> (שם). </w:t>
      </w:r>
    </w:p>
    <w:p w:rsidR="00D843E5" w:rsidRDefault="00D843E5" w:rsidP="00D843E5">
      <w:pPr>
        <w:spacing w:line="360" w:lineRule="auto"/>
        <w:ind w:left="-1044"/>
        <w:jc w:val="both"/>
        <w:rPr>
          <w:rFonts w:cs="David"/>
          <w:sz w:val="24"/>
          <w:szCs w:val="24"/>
          <w:rtl/>
        </w:rPr>
      </w:pPr>
    </w:p>
    <w:p w:rsidR="00D843E5" w:rsidRDefault="00D843E5" w:rsidP="00D843E5">
      <w:pPr>
        <w:spacing w:line="360" w:lineRule="auto"/>
        <w:ind w:left="-1044"/>
        <w:jc w:val="both"/>
        <w:rPr>
          <w:rFonts w:cs="David"/>
          <w:sz w:val="24"/>
          <w:szCs w:val="24"/>
          <w:rtl/>
        </w:rPr>
      </w:pPr>
    </w:p>
    <w:p w:rsidR="00D843E5" w:rsidRDefault="00D843E5" w:rsidP="00D843E5">
      <w:pPr>
        <w:spacing w:line="360" w:lineRule="auto"/>
        <w:ind w:left="-1044"/>
        <w:jc w:val="both"/>
        <w:rPr>
          <w:rFonts w:cs="David"/>
          <w:sz w:val="24"/>
          <w:szCs w:val="24"/>
          <w:rtl/>
        </w:rPr>
      </w:pPr>
    </w:p>
    <w:p w:rsidR="00D843E5" w:rsidRDefault="00D843E5" w:rsidP="00D843E5">
      <w:pPr>
        <w:spacing w:line="360" w:lineRule="auto"/>
        <w:ind w:left="-1044"/>
        <w:jc w:val="both"/>
        <w:rPr>
          <w:rFonts w:cs="David"/>
          <w:sz w:val="24"/>
          <w:szCs w:val="24"/>
          <w:rtl/>
        </w:rPr>
      </w:pPr>
    </w:p>
    <w:p w:rsidR="00D843E5" w:rsidRDefault="00D843E5" w:rsidP="00D843E5">
      <w:pPr>
        <w:spacing w:line="360" w:lineRule="auto"/>
        <w:ind w:left="-1044"/>
        <w:jc w:val="both"/>
        <w:rPr>
          <w:rFonts w:cs="David"/>
          <w:sz w:val="24"/>
          <w:szCs w:val="24"/>
          <w:rtl/>
        </w:rPr>
      </w:pPr>
    </w:p>
    <w:p w:rsidR="00D843E5" w:rsidRPr="00E17CA3" w:rsidRDefault="00D843E5" w:rsidP="00D843E5">
      <w:pPr>
        <w:spacing w:line="360" w:lineRule="auto"/>
        <w:ind w:left="-1044"/>
        <w:jc w:val="both"/>
        <w:rPr>
          <w:rFonts w:cs="David"/>
          <w:sz w:val="24"/>
          <w:szCs w:val="24"/>
          <w:rtl/>
        </w:rPr>
      </w:pPr>
    </w:p>
    <w:p w:rsidR="00471DF0" w:rsidRPr="00E17CA3" w:rsidRDefault="00471DF0" w:rsidP="00D843E5">
      <w:pPr>
        <w:spacing w:line="360" w:lineRule="auto"/>
        <w:ind w:left="-1044"/>
        <w:jc w:val="both"/>
        <w:rPr>
          <w:rFonts w:cs="David"/>
          <w:b/>
          <w:bCs/>
          <w:sz w:val="24"/>
          <w:szCs w:val="24"/>
          <w:rtl/>
        </w:rPr>
      </w:pPr>
      <w:r w:rsidRPr="00E17CA3">
        <w:rPr>
          <w:rFonts w:cs="David" w:hint="cs"/>
          <w:b/>
          <w:bCs/>
          <w:sz w:val="24"/>
          <w:szCs w:val="24"/>
          <w:rtl/>
        </w:rPr>
        <w:t>ציוויי המשכן מתקנים את חטא העגל</w:t>
      </w:r>
      <w:r w:rsidRPr="00E17CA3">
        <w:rPr>
          <w:rFonts w:cs="David" w:hint="cs"/>
          <w:sz w:val="24"/>
          <w:szCs w:val="24"/>
          <w:rtl/>
        </w:rPr>
        <w:t xml:space="preserve">. לאורך פרשות </w:t>
      </w:r>
      <w:proofErr w:type="spellStart"/>
      <w:r w:rsidRPr="00E17CA3">
        <w:rPr>
          <w:rFonts w:cs="David" w:hint="cs"/>
          <w:sz w:val="24"/>
          <w:szCs w:val="24"/>
          <w:rtl/>
        </w:rPr>
        <w:t>ויקהל</w:t>
      </w:r>
      <w:proofErr w:type="spellEnd"/>
      <w:r w:rsidRPr="00E17CA3">
        <w:rPr>
          <w:rFonts w:cs="David" w:hint="cs"/>
          <w:sz w:val="24"/>
          <w:szCs w:val="24"/>
          <w:rtl/>
        </w:rPr>
        <w:t xml:space="preserve">-פקודי הנסמכות לחטא העגל חוזר ומודגש דבר הציווי האלוקי שבבסיס מלאכת המשכן. כך: </w:t>
      </w:r>
      <w:r w:rsidRPr="00E17CA3">
        <w:rPr>
          <w:rFonts w:cs="David" w:hint="cs"/>
          <w:b/>
          <w:bCs/>
          <w:sz w:val="24"/>
          <w:szCs w:val="24"/>
          <w:rtl/>
        </w:rPr>
        <w:t xml:space="preserve">"וַיֹּאמֶר מֹשֶׁה, אֶל-כָּל עֲדַת בְּנֵי-יִשְׂרָאֵל </w:t>
      </w:r>
      <w:proofErr w:type="spellStart"/>
      <w:r w:rsidRPr="00E17CA3">
        <w:rPr>
          <w:rFonts w:cs="David" w:hint="cs"/>
          <w:b/>
          <w:bCs/>
          <w:sz w:val="24"/>
          <w:szCs w:val="24"/>
          <w:rtl/>
        </w:rPr>
        <w:t>לֵאמֹר</w:t>
      </w:r>
      <w:proofErr w:type="spellEnd"/>
      <w:r w:rsidRPr="00E17CA3">
        <w:rPr>
          <w:rFonts w:cs="David" w:hint="cs"/>
          <w:b/>
          <w:bCs/>
          <w:sz w:val="24"/>
          <w:szCs w:val="24"/>
          <w:rtl/>
        </w:rPr>
        <w:t xml:space="preserve">:  זֶה הַדָּבָר, </w:t>
      </w:r>
      <w:r w:rsidRPr="00E17CA3">
        <w:rPr>
          <w:rFonts w:cs="David" w:hint="cs"/>
          <w:b/>
          <w:bCs/>
          <w:sz w:val="24"/>
          <w:szCs w:val="24"/>
          <w:u w:val="single"/>
          <w:rtl/>
        </w:rPr>
        <w:t xml:space="preserve">אֲשֶׁר </w:t>
      </w:r>
      <w:proofErr w:type="spellStart"/>
      <w:r w:rsidRPr="00E17CA3">
        <w:rPr>
          <w:rFonts w:cs="David" w:hint="cs"/>
          <w:b/>
          <w:bCs/>
          <w:sz w:val="24"/>
          <w:szCs w:val="24"/>
          <w:u w:val="single"/>
          <w:rtl/>
        </w:rPr>
        <w:t>צִוָּה</w:t>
      </w:r>
      <w:proofErr w:type="spellEnd"/>
      <w:r w:rsidRPr="00E17CA3">
        <w:rPr>
          <w:rFonts w:cs="David" w:hint="cs"/>
          <w:b/>
          <w:bCs/>
          <w:sz w:val="24"/>
          <w:szCs w:val="24"/>
          <w:u w:val="single"/>
          <w:rtl/>
        </w:rPr>
        <w:t xml:space="preserve"> ה’ </w:t>
      </w:r>
      <w:proofErr w:type="spellStart"/>
      <w:r w:rsidRPr="00E17CA3">
        <w:rPr>
          <w:rFonts w:cs="David" w:hint="cs"/>
          <w:b/>
          <w:bCs/>
          <w:sz w:val="24"/>
          <w:szCs w:val="24"/>
          <w:u w:val="single"/>
          <w:rtl/>
        </w:rPr>
        <w:t>לֵאמֹר</w:t>
      </w:r>
      <w:proofErr w:type="spellEnd"/>
      <w:r w:rsidRPr="00E17CA3">
        <w:rPr>
          <w:rFonts w:cs="David" w:hint="cs"/>
          <w:b/>
          <w:bCs/>
          <w:sz w:val="24"/>
          <w:szCs w:val="24"/>
          <w:rtl/>
        </w:rPr>
        <w:t xml:space="preserve">" (שמות ל"ה, ד'); "וְכָל חֲכַם לֵב, בָּכֶם יָבֹאוּ וְיַעֲשׂוּ אֵת </w:t>
      </w:r>
      <w:r w:rsidRPr="00E17CA3">
        <w:rPr>
          <w:rFonts w:cs="David" w:hint="cs"/>
          <w:b/>
          <w:bCs/>
          <w:sz w:val="24"/>
          <w:szCs w:val="24"/>
          <w:u w:val="single"/>
          <w:rtl/>
        </w:rPr>
        <w:t xml:space="preserve">כָּל אֲשֶׁר </w:t>
      </w:r>
      <w:proofErr w:type="spellStart"/>
      <w:r w:rsidRPr="00E17CA3">
        <w:rPr>
          <w:rFonts w:cs="David" w:hint="cs"/>
          <w:b/>
          <w:bCs/>
          <w:sz w:val="24"/>
          <w:szCs w:val="24"/>
          <w:u w:val="single"/>
          <w:rtl/>
        </w:rPr>
        <w:t>צִוָּה</w:t>
      </w:r>
      <w:proofErr w:type="spellEnd"/>
      <w:r w:rsidRPr="00E17CA3">
        <w:rPr>
          <w:rFonts w:cs="David" w:hint="cs"/>
          <w:b/>
          <w:bCs/>
          <w:sz w:val="24"/>
          <w:szCs w:val="24"/>
          <w:u w:val="single"/>
          <w:rtl/>
        </w:rPr>
        <w:t xml:space="preserve"> ה’</w:t>
      </w:r>
      <w:r w:rsidRPr="00E17CA3">
        <w:rPr>
          <w:rFonts w:cs="David" w:hint="cs"/>
          <w:b/>
          <w:bCs/>
          <w:sz w:val="24"/>
          <w:szCs w:val="24"/>
          <w:rtl/>
        </w:rPr>
        <w:t xml:space="preserve">" (שמות ל"ה, י'), וכן: "כָּל-אִישׁ וְאִשָּׁה, אֲשֶׁר נָדַב לִבָּם אֹתָם, לְהָבִיא לְכָל-הַמְּלָאכָה, </w:t>
      </w:r>
      <w:r w:rsidRPr="00E17CA3">
        <w:rPr>
          <w:rFonts w:cs="David" w:hint="cs"/>
          <w:b/>
          <w:bCs/>
          <w:sz w:val="24"/>
          <w:szCs w:val="24"/>
          <w:u w:val="single"/>
          <w:rtl/>
        </w:rPr>
        <w:t xml:space="preserve">אֲשֶׁר </w:t>
      </w:r>
      <w:proofErr w:type="spellStart"/>
      <w:r w:rsidRPr="00E17CA3">
        <w:rPr>
          <w:rFonts w:cs="David" w:hint="cs"/>
          <w:b/>
          <w:bCs/>
          <w:sz w:val="24"/>
          <w:szCs w:val="24"/>
          <w:u w:val="single"/>
          <w:rtl/>
        </w:rPr>
        <w:t>צִוָּה</w:t>
      </w:r>
      <w:proofErr w:type="spellEnd"/>
      <w:r w:rsidRPr="00E17CA3">
        <w:rPr>
          <w:rFonts w:cs="David" w:hint="cs"/>
          <w:b/>
          <w:bCs/>
          <w:sz w:val="24"/>
          <w:szCs w:val="24"/>
          <w:u w:val="single"/>
          <w:rtl/>
        </w:rPr>
        <w:t xml:space="preserve"> ה’</w:t>
      </w:r>
      <w:r w:rsidRPr="00E17CA3">
        <w:rPr>
          <w:rFonts w:cs="David" w:hint="cs"/>
          <w:b/>
          <w:bCs/>
          <w:sz w:val="24"/>
          <w:szCs w:val="24"/>
          <w:rtl/>
        </w:rPr>
        <w:t xml:space="preserve"> לַעֲשׂוֹת בְּיַד-מֹשֶׁה--הֵבִיאוּ בְנֵי יִשְׂרָאֵל נְדָבָה, לַה'" (שמות ל"ה, כ"ט), ובהמשך: "וְעָשָׂה בְצַלְאֵל וְאָהֳלִיאָב וְכֹל אִישׁ חֲכַם-לֵב, אֲשֶׁר נָתַן ה’ חָכְמָה וּתְבוּנָה בָּהֵמָּה לָדַעַת לַעֲשֹׂת אֶת כָּל מְלֶאכֶת עֲבֹדַת הַקֹּדֶשׁ </w:t>
      </w:r>
      <w:r w:rsidRPr="00E17CA3">
        <w:rPr>
          <w:rFonts w:cs="David" w:hint="cs"/>
          <w:b/>
          <w:bCs/>
          <w:sz w:val="24"/>
          <w:szCs w:val="24"/>
          <w:u w:val="single"/>
          <w:rtl/>
        </w:rPr>
        <w:t xml:space="preserve">לְכֹל אֲשֶׁר </w:t>
      </w:r>
      <w:proofErr w:type="spellStart"/>
      <w:r w:rsidRPr="00E17CA3">
        <w:rPr>
          <w:rFonts w:cs="David" w:hint="cs"/>
          <w:b/>
          <w:bCs/>
          <w:sz w:val="24"/>
          <w:szCs w:val="24"/>
          <w:u w:val="single"/>
          <w:rtl/>
        </w:rPr>
        <w:t>צִוָּה</w:t>
      </w:r>
      <w:proofErr w:type="spellEnd"/>
      <w:r w:rsidRPr="00E17CA3">
        <w:rPr>
          <w:rFonts w:cs="David" w:hint="cs"/>
          <w:b/>
          <w:bCs/>
          <w:sz w:val="24"/>
          <w:szCs w:val="24"/>
          <w:u w:val="single"/>
          <w:rtl/>
        </w:rPr>
        <w:t>, ה’</w:t>
      </w:r>
      <w:r w:rsidRPr="00E17CA3">
        <w:rPr>
          <w:rFonts w:cs="David" w:hint="cs"/>
          <w:b/>
          <w:bCs/>
          <w:sz w:val="24"/>
          <w:szCs w:val="24"/>
          <w:rtl/>
        </w:rPr>
        <w:t xml:space="preserve">" (ל"ו, א'); "וּבְצַלְאֵל בֶּן אוּרִי בֶן חוּר, לְמַטֵּה יְהוּדָה, עָשָׂה, </w:t>
      </w:r>
      <w:r w:rsidRPr="00E17CA3">
        <w:rPr>
          <w:rFonts w:cs="David" w:hint="cs"/>
          <w:b/>
          <w:bCs/>
          <w:sz w:val="24"/>
          <w:szCs w:val="24"/>
          <w:u w:val="single"/>
          <w:rtl/>
        </w:rPr>
        <w:t xml:space="preserve">אֵת כָּל-אֲשֶׁר </w:t>
      </w:r>
      <w:proofErr w:type="spellStart"/>
      <w:r w:rsidRPr="00E17CA3">
        <w:rPr>
          <w:rFonts w:cs="David" w:hint="cs"/>
          <w:b/>
          <w:bCs/>
          <w:sz w:val="24"/>
          <w:szCs w:val="24"/>
          <w:u w:val="single"/>
          <w:rtl/>
        </w:rPr>
        <w:t>צִוָּה</w:t>
      </w:r>
      <w:proofErr w:type="spellEnd"/>
      <w:r w:rsidRPr="00E17CA3">
        <w:rPr>
          <w:rFonts w:cs="David" w:hint="cs"/>
          <w:b/>
          <w:bCs/>
          <w:sz w:val="24"/>
          <w:szCs w:val="24"/>
          <w:u w:val="single"/>
          <w:rtl/>
        </w:rPr>
        <w:t xml:space="preserve"> ה’ אֶת-מֹשֶׁה</w:t>
      </w:r>
      <w:r w:rsidRPr="00E17CA3">
        <w:rPr>
          <w:rFonts w:cs="David" w:hint="cs"/>
          <w:b/>
          <w:bCs/>
          <w:sz w:val="24"/>
          <w:szCs w:val="24"/>
          <w:rtl/>
        </w:rPr>
        <w:t>" (ל"ח, כ"ב) וכן - "</w:t>
      </w:r>
      <w:proofErr w:type="spellStart"/>
      <w:r w:rsidRPr="00E17CA3">
        <w:rPr>
          <w:rFonts w:cs="David" w:hint="cs"/>
          <w:b/>
          <w:bCs/>
          <w:sz w:val="24"/>
          <w:szCs w:val="24"/>
          <w:rtl/>
        </w:rPr>
        <w:t>וַתֵּכֶל</w:t>
      </w:r>
      <w:proofErr w:type="spellEnd"/>
      <w:r w:rsidRPr="00E17CA3">
        <w:rPr>
          <w:rFonts w:cs="David" w:hint="cs"/>
          <w:b/>
          <w:bCs/>
          <w:sz w:val="24"/>
          <w:szCs w:val="24"/>
          <w:rtl/>
        </w:rPr>
        <w:t xml:space="preserve"> כָּל עֲבֹדַת מִשְׁכַּן אֹהֶל מוֹעֵד וַיַּעֲשׂוּ בְּנֵי יִשְׂרָאֵל </w:t>
      </w:r>
      <w:r w:rsidRPr="00E17CA3">
        <w:rPr>
          <w:rFonts w:cs="David" w:hint="cs"/>
          <w:b/>
          <w:bCs/>
          <w:sz w:val="24"/>
          <w:szCs w:val="24"/>
          <w:u w:val="single"/>
          <w:rtl/>
        </w:rPr>
        <w:t xml:space="preserve">כְּכֹל אֲשֶׁר </w:t>
      </w:r>
      <w:proofErr w:type="spellStart"/>
      <w:r w:rsidRPr="00E17CA3">
        <w:rPr>
          <w:rFonts w:cs="David" w:hint="cs"/>
          <w:b/>
          <w:bCs/>
          <w:sz w:val="24"/>
          <w:szCs w:val="24"/>
          <w:u w:val="single"/>
          <w:rtl/>
        </w:rPr>
        <w:t>צִוָּה</w:t>
      </w:r>
      <w:proofErr w:type="spellEnd"/>
      <w:r w:rsidRPr="00E17CA3">
        <w:rPr>
          <w:rFonts w:cs="David" w:hint="cs"/>
          <w:b/>
          <w:bCs/>
          <w:sz w:val="24"/>
          <w:szCs w:val="24"/>
          <w:u w:val="single"/>
          <w:rtl/>
        </w:rPr>
        <w:t xml:space="preserve"> ה’ אֶת-מֹשֶׁה, כֵּן עָשׂו</w:t>
      </w:r>
      <w:r w:rsidRPr="00E17CA3">
        <w:rPr>
          <w:rFonts w:cs="David" w:hint="cs"/>
          <w:b/>
          <w:bCs/>
          <w:sz w:val="24"/>
          <w:szCs w:val="24"/>
          <w:rtl/>
        </w:rPr>
        <w:t>ּ" (ל"ט, ל"ב).</w:t>
      </w:r>
    </w:p>
    <w:p w:rsidR="00471DF0" w:rsidRPr="00E17CA3" w:rsidRDefault="00471DF0" w:rsidP="00D843E5">
      <w:pPr>
        <w:spacing w:line="360" w:lineRule="auto"/>
        <w:ind w:left="-1044"/>
        <w:jc w:val="both"/>
        <w:rPr>
          <w:rFonts w:cs="David"/>
          <w:sz w:val="24"/>
          <w:szCs w:val="24"/>
          <w:rtl/>
        </w:rPr>
      </w:pPr>
      <w:r w:rsidRPr="00E17CA3">
        <w:rPr>
          <w:rFonts w:cs="David" w:hint="cs"/>
          <w:sz w:val="24"/>
          <w:szCs w:val="24"/>
          <w:rtl/>
        </w:rPr>
        <w:t xml:space="preserve">עבודת ה' שבמשכן מושתתת על מארג עדין של </w:t>
      </w:r>
      <w:proofErr w:type="spellStart"/>
      <w:r w:rsidRPr="00E17CA3">
        <w:rPr>
          <w:rFonts w:cs="David" w:hint="cs"/>
          <w:sz w:val="24"/>
          <w:szCs w:val="24"/>
          <w:rtl/>
        </w:rPr>
        <w:t>איזונים</w:t>
      </w:r>
      <w:proofErr w:type="spellEnd"/>
      <w:r w:rsidRPr="00E17CA3">
        <w:rPr>
          <w:rFonts w:cs="David" w:hint="cs"/>
          <w:sz w:val="24"/>
          <w:szCs w:val="24"/>
          <w:rtl/>
        </w:rPr>
        <w:t xml:space="preserve">, הנשאבים כולם מהציווי האלוקי בלבד. איננו בונים משכן על מנת לרצות את מאוויינו האישיים, כי אם לשם שמים, בבחינת: "גדול מצווה ועושה </w:t>
      </w:r>
      <w:r w:rsidRPr="00E17CA3">
        <w:rPr>
          <w:rFonts w:cs="David" w:hint="cs"/>
          <w:b/>
          <w:bCs/>
          <w:sz w:val="24"/>
          <w:szCs w:val="24"/>
          <w:rtl/>
        </w:rPr>
        <w:t>מפי ה'</w:t>
      </w:r>
      <w:r w:rsidRPr="00E17CA3">
        <w:rPr>
          <w:rFonts w:cs="David" w:hint="cs"/>
          <w:sz w:val="24"/>
          <w:szCs w:val="24"/>
          <w:rtl/>
        </w:rPr>
        <w:t xml:space="preserve"> ממי שאינו מצווה ועושה" (קידושין ל"א.).</w:t>
      </w:r>
    </w:p>
    <w:p w:rsidR="00471DF0" w:rsidRPr="00E17CA3" w:rsidRDefault="00471DF0" w:rsidP="00D843E5">
      <w:pPr>
        <w:spacing w:line="360" w:lineRule="auto"/>
        <w:ind w:left="-1044"/>
        <w:jc w:val="both"/>
        <w:rPr>
          <w:rFonts w:cs="David"/>
          <w:b/>
          <w:bCs/>
          <w:sz w:val="24"/>
          <w:szCs w:val="24"/>
          <w:rtl/>
        </w:rPr>
      </w:pPr>
      <w:r w:rsidRPr="00E17CA3">
        <w:rPr>
          <w:rFonts w:cs="David" w:hint="cs"/>
          <w:sz w:val="24"/>
          <w:szCs w:val="24"/>
          <w:rtl/>
        </w:rPr>
        <w:t xml:space="preserve">ישנה מסגרת ברורה בבניית המשכן - לעשות  את המשכן, </w:t>
      </w:r>
      <w:r w:rsidRPr="00E17CA3">
        <w:rPr>
          <w:rFonts w:cs="David" w:hint="cs"/>
          <w:b/>
          <w:bCs/>
          <w:sz w:val="24"/>
          <w:szCs w:val="24"/>
          <w:rtl/>
        </w:rPr>
        <w:t>אך ורק על פי ציווי ה' , אך ורק לפי רצונו של ה'.</w:t>
      </w:r>
    </w:p>
    <w:p w:rsidR="00471DF0" w:rsidRPr="00E17CA3" w:rsidRDefault="00471DF0" w:rsidP="00D843E5">
      <w:pPr>
        <w:spacing w:line="360" w:lineRule="auto"/>
        <w:ind w:left="-1044"/>
        <w:jc w:val="both"/>
        <w:rPr>
          <w:rFonts w:cs="David"/>
          <w:b/>
          <w:bCs/>
          <w:sz w:val="24"/>
          <w:szCs w:val="24"/>
          <w:rtl/>
        </w:rPr>
      </w:pPr>
      <w:r w:rsidRPr="00D843E5">
        <w:rPr>
          <w:rFonts w:cs="David" w:hint="cs"/>
          <w:b/>
          <w:bCs/>
          <w:sz w:val="24"/>
          <w:szCs w:val="24"/>
          <w:highlight w:val="yellow"/>
          <w:rtl/>
        </w:rPr>
        <w:t>מה דבר זה יכול ללמד אותנו ??</w:t>
      </w:r>
    </w:p>
    <w:p w:rsidR="00471DF0" w:rsidRPr="00E17CA3" w:rsidRDefault="00471DF0" w:rsidP="00D843E5">
      <w:pPr>
        <w:spacing w:line="360" w:lineRule="auto"/>
        <w:ind w:left="-1044"/>
        <w:jc w:val="both"/>
        <w:rPr>
          <w:rFonts w:cs="David"/>
          <w:sz w:val="24"/>
          <w:szCs w:val="24"/>
          <w:rtl/>
        </w:rPr>
      </w:pPr>
      <w:r w:rsidRPr="00E17CA3">
        <w:rPr>
          <w:rFonts w:cs="David" w:hint="cs"/>
          <w:sz w:val="24"/>
          <w:szCs w:val="24"/>
          <w:rtl/>
        </w:rPr>
        <w:t>בחיינו היום-יומיים , הרבה פעמים אנחנו שמים את עצמנו במרכז הה</w:t>
      </w:r>
      <w:r>
        <w:rPr>
          <w:rFonts w:cs="David" w:hint="cs"/>
          <w:sz w:val="24"/>
          <w:szCs w:val="24"/>
          <w:rtl/>
        </w:rPr>
        <w:t>ו</w:t>
      </w:r>
      <w:r w:rsidRPr="00E17CA3">
        <w:rPr>
          <w:rFonts w:cs="David" w:hint="cs"/>
          <w:sz w:val="24"/>
          <w:szCs w:val="24"/>
          <w:rtl/>
        </w:rPr>
        <w:t xml:space="preserve">ויה , האדם במרכז. מלמדת אותנו פרשת השבוע שבמרכז צריך להיות אך ורק </w:t>
      </w:r>
      <w:r w:rsidRPr="00E17CA3">
        <w:rPr>
          <w:rFonts w:cs="David"/>
          <w:sz w:val="24"/>
          <w:szCs w:val="24"/>
          <w:rtl/>
        </w:rPr>
        <w:t>–</w:t>
      </w:r>
      <w:r w:rsidRPr="00E17CA3">
        <w:rPr>
          <w:rFonts w:cs="David" w:hint="cs"/>
          <w:sz w:val="24"/>
          <w:szCs w:val="24"/>
          <w:rtl/>
        </w:rPr>
        <w:t xml:space="preserve"> ה' </w:t>
      </w:r>
      <w:proofErr w:type="spellStart"/>
      <w:r w:rsidRPr="00E17CA3">
        <w:rPr>
          <w:rFonts w:cs="David" w:hint="cs"/>
          <w:sz w:val="24"/>
          <w:szCs w:val="24"/>
          <w:rtl/>
        </w:rPr>
        <w:t>יתב</w:t>
      </w:r>
      <w:proofErr w:type="spellEnd"/>
      <w:r w:rsidRPr="00E17CA3">
        <w:rPr>
          <w:rFonts w:cs="David" w:hint="cs"/>
          <w:sz w:val="24"/>
          <w:szCs w:val="24"/>
          <w:rtl/>
        </w:rPr>
        <w:t>' . אנו צריכים לפעול אך ורק על פי רצונו של ה', לשאול את עצמנו מידי יום- האם כך ה' רוצה שננהג ??</w:t>
      </w:r>
      <w:r>
        <w:rPr>
          <w:rFonts w:cs="David" w:hint="cs"/>
          <w:sz w:val="24"/>
          <w:szCs w:val="24"/>
          <w:rtl/>
        </w:rPr>
        <w:t xml:space="preserve"> האם ה' ישמח במה שאני עושה ??</w:t>
      </w:r>
    </w:p>
    <w:p w:rsidR="00471DF0" w:rsidRPr="00E17CA3" w:rsidRDefault="00471DF0" w:rsidP="00D843E5">
      <w:pPr>
        <w:spacing w:line="360" w:lineRule="auto"/>
        <w:ind w:left="-1044"/>
        <w:jc w:val="both"/>
        <w:rPr>
          <w:rFonts w:cs="David"/>
          <w:sz w:val="24"/>
          <w:szCs w:val="24"/>
          <w:rtl/>
        </w:rPr>
      </w:pPr>
      <w:r w:rsidRPr="00E17CA3">
        <w:rPr>
          <w:rFonts w:cs="David" w:hint="cs"/>
          <w:b/>
          <w:bCs/>
          <w:sz w:val="24"/>
          <w:szCs w:val="24"/>
          <w:rtl/>
        </w:rPr>
        <w:t>הדברים הללו נכונים מאוד במיוחד בחודש אדר</w:t>
      </w:r>
      <w:r w:rsidRPr="00E17CA3">
        <w:rPr>
          <w:rFonts w:cs="David" w:hint="cs"/>
          <w:sz w:val="24"/>
          <w:szCs w:val="24"/>
          <w:rtl/>
        </w:rPr>
        <w:t xml:space="preserve"> . כידוע לכם , הגמרא אומרת "משנכנס אדר מרבים בשמחה", השאלה את מי אני שם במרכז השמחה. האם אני צריך לשמח את עצמי </w:t>
      </w:r>
      <w:r w:rsidRPr="00E17CA3">
        <w:rPr>
          <w:rFonts w:cs="David"/>
          <w:sz w:val="24"/>
          <w:szCs w:val="24"/>
          <w:rtl/>
        </w:rPr>
        <w:t>–</w:t>
      </w:r>
      <w:r w:rsidRPr="00E17CA3">
        <w:rPr>
          <w:rFonts w:cs="David" w:hint="cs"/>
          <w:sz w:val="24"/>
          <w:szCs w:val="24"/>
          <w:rtl/>
        </w:rPr>
        <w:t xml:space="preserve"> אני במרכז, ואז השמחה יכולה להיות שמחה שלילית , או לשמוח כפי שה' ציווה, לשים את רצון ה' במרכז הה</w:t>
      </w:r>
      <w:r>
        <w:rPr>
          <w:rFonts w:cs="David" w:hint="cs"/>
          <w:sz w:val="24"/>
          <w:szCs w:val="24"/>
          <w:rtl/>
        </w:rPr>
        <w:t>ו</w:t>
      </w:r>
      <w:r w:rsidRPr="00E17CA3">
        <w:rPr>
          <w:rFonts w:cs="David" w:hint="cs"/>
          <w:sz w:val="24"/>
          <w:szCs w:val="24"/>
          <w:rtl/>
        </w:rPr>
        <w:t>ויה ולבדוק היטב את מי ה' רוצה שנשמח.</w:t>
      </w:r>
    </w:p>
    <w:p w:rsidR="00471DF0" w:rsidRPr="00E17CA3" w:rsidRDefault="00471DF0" w:rsidP="00D843E5">
      <w:pPr>
        <w:spacing w:line="360" w:lineRule="auto"/>
        <w:ind w:left="-1044"/>
        <w:jc w:val="both"/>
        <w:rPr>
          <w:rFonts w:cs="David"/>
          <w:b/>
          <w:bCs/>
          <w:sz w:val="24"/>
          <w:szCs w:val="24"/>
          <w:rtl/>
        </w:rPr>
      </w:pPr>
      <w:r w:rsidRPr="00D843E5">
        <w:rPr>
          <w:rFonts w:cs="David" w:hint="cs"/>
          <w:b/>
          <w:bCs/>
          <w:sz w:val="24"/>
          <w:szCs w:val="24"/>
          <w:rtl/>
        </w:rPr>
        <w:t>בואו נראה מה כותב הרמב"ם בעניין זה :</w:t>
      </w:r>
      <w:r w:rsidR="00D843E5">
        <w:rPr>
          <w:rFonts w:cs="David" w:hint="cs"/>
          <w:b/>
          <w:bCs/>
          <w:sz w:val="24"/>
          <w:szCs w:val="24"/>
          <w:rtl/>
        </w:rPr>
        <w:t xml:space="preserve">  </w:t>
      </w:r>
      <w:r w:rsidRPr="00D843E5">
        <w:rPr>
          <w:rFonts w:cs="David" w:hint="cs"/>
          <w:sz w:val="24"/>
          <w:szCs w:val="24"/>
          <w:rtl/>
        </w:rPr>
        <w:t>"</w:t>
      </w:r>
      <w:r w:rsidRPr="00D843E5">
        <w:rPr>
          <w:rFonts w:cs="David"/>
          <w:sz w:val="24"/>
          <w:szCs w:val="24"/>
          <w:rtl/>
        </w:rPr>
        <w:t>מוטב לאדם להרבות במתנות אביונים מלהרבות בסעודתו וב</w:t>
      </w:r>
      <w:r w:rsidRPr="00D843E5">
        <w:rPr>
          <w:rFonts w:cs="David" w:hint="cs"/>
          <w:sz w:val="24"/>
          <w:szCs w:val="24"/>
          <w:rtl/>
        </w:rPr>
        <w:t>מ</w:t>
      </w:r>
      <w:r w:rsidRPr="00D843E5">
        <w:rPr>
          <w:rFonts w:cs="David"/>
          <w:sz w:val="24"/>
          <w:szCs w:val="24"/>
          <w:rtl/>
        </w:rPr>
        <w:t xml:space="preserve">שלוח מנות לרעיו, שאין שם שמחה גדולה </w:t>
      </w:r>
      <w:proofErr w:type="spellStart"/>
      <w:r w:rsidRPr="00D843E5">
        <w:rPr>
          <w:rFonts w:cs="David"/>
          <w:sz w:val="24"/>
          <w:szCs w:val="24"/>
          <w:rtl/>
        </w:rPr>
        <w:t>ומפוארה</w:t>
      </w:r>
      <w:proofErr w:type="spellEnd"/>
      <w:r w:rsidRPr="00D843E5">
        <w:rPr>
          <w:rFonts w:cs="David"/>
          <w:sz w:val="24"/>
          <w:szCs w:val="24"/>
          <w:rtl/>
        </w:rPr>
        <w:t xml:space="preserve"> אלא </w:t>
      </w:r>
      <w:r w:rsidRPr="00D843E5">
        <w:rPr>
          <w:rFonts w:cs="David"/>
          <w:sz w:val="24"/>
          <w:szCs w:val="24"/>
          <w:u w:val="single"/>
          <w:rtl/>
        </w:rPr>
        <w:t>לשמח לב עניים ויתומים ואלמנות וגרים, שהמשמח לב הא</w:t>
      </w:r>
      <w:r w:rsidR="00D843E5" w:rsidRPr="00D843E5">
        <w:rPr>
          <w:rFonts w:cs="David" w:hint="cs"/>
          <w:sz w:val="24"/>
          <w:szCs w:val="24"/>
          <w:u w:val="single"/>
          <w:rtl/>
        </w:rPr>
        <w:t>ו</w:t>
      </w:r>
      <w:r w:rsidRPr="00D843E5">
        <w:rPr>
          <w:rFonts w:cs="David"/>
          <w:sz w:val="24"/>
          <w:szCs w:val="24"/>
          <w:u w:val="single"/>
          <w:rtl/>
        </w:rPr>
        <w:t>מללים</w:t>
      </w:r>
      <w:r w:rsidRPr="00D843E5">
        <w:rPr>
          <w:rFonts w:cs="David"/>
          <w:sz w:val="24"/>
          <w:szCs w:val="24"/>
          <w:rtl/>
        </w:rPr>
        <w:t xml:space="preserve"> האלו דומה לשכינה שנאמר +ישעיהו נ"ז+ להחיות רוח שפלים ולהחיות לב נדכאים</w:t>
      </w:r>
      <w:r w:rsidRPr="00D843E5">
        <w:rPr>
          <w:rFonts w:cs="David" w:hint="cs"/>
          <w:sz w:val="24"/>
          <w:szCs w:val="24"/>
          <w:rtl/>
        </w:rPr>
        <w:t>".</w:t>
      </w:r>
      <w:r w:rsidRPr="00E17CA3">
        <w:rPr>
          <w:rFonts w:cs="David" w:hint="cs"/>
          <w:b/>
          <w:bCs/>
          <w:sz w:val="24"/>
          <w:szCs w:val="24"/>
          <w:rtl/>
        </w:rPr>
        <w:t xml:space="preserve"> </w:t>
      </w:r>
      <w:r w:rsidRPr="00E17CA3">
        <w:rPr>
          <w:rFonts w:cs="David" w:hint="cs"/>
          <w:sz w:val="24"/>
          <w:szCs w:val="24"/>
          <w:rtl/>
        </w:rPr>
        <w:t>(</w:t>
      </w:r>
      <w:r w:rsidRPr="00E17CA3">
        <w:rPr>
          <w:rFonts w:cs="David"/>
          <w:sz w:val="24"/>
          <w:szCs w:val="24"/>
          <w:rtl/>
        </w:rPr>
        <w:t>רמב"ם הלכות מגילה וחנוכה פרק ב</w:t>
      </w:r>
      <w:r w:rsidRPr="00E17CA3">
        <w:rPr>
          <w:rFonts w:cs="David" w:hint="cs"/>
          <w:sz w:val="24"/>
          <w:szCs w:val="24"/>
          <w:rtl/>
        </w:rPr>
        <w:t>)</w:t>
      </w:r>
      <w:r w:rsidRPr="00E17CA3">
        <w:rPr>
          <w:rFonts w:cs="David" w:hint="cs"/>
          <w:b/>
          <w:bCs/>
          <w:sz w:val="24"/>
          <w:szCs w:val="24"/>
          <w:rtl/>
        </w:rPr>
        <w:t>.</w:t>
      </w:r>
    </w:p>
    <w:p w:rsidR="00471DF0" w:rsidRDefault="00471DF0" w:rsidP="00D843E5">
      <w:pPr>
        <w:ind w:left="-1044"/>
        <w:rPr>
          <w:rFonts w:cs="David"/>
          <w:sz w:val="26"/>
          <w:szCs w:val="26"/>
          <w:rtl/>
        </w:rPr>
      </w:pPr>
      <w:r w:rsidRPr="00D843E5">
        <w:rPr>
          <w:rFonts w:cs="David" w:hint="cs"/>
          <w:b/>
          <w:bCs/>
          <w:sz w:val="26"/>
          <w:szCs w:val="26"/>
          <w:rtl/>
        </w:rPr>
        <w:t xml:space="preserve">שנזכה אי"ה לשים תמיד את ה' </w:t>
      </w:r>
      <w:proofErr w:type="spellStart"/>
      <w:r w:rsidRPr="00D843E5">
        <w:rPr>
          <w:rFonts w:cs="David" w:hint="cs"/>
          <w:b/>
          <w:bCs/>
          <w:sz w:val="26"/>
          <w:szCs w:val="26"/>
          <w:rtl/>
        </w:rPr>
        <w:t>יתב</w:t>
      </w:r>
      <w:proofErr w:type="spellEnd"/>
      <w:r w:rsidRPr="00D843E5">
        <w:rPr>
          <w:rFonts w:cs="David" w:hint="cs"/>
          <w:b/>
          <w:bCs/>
          <w:sz w:val="26"/>
          <w:szCs w:val="26"/>
          <w:rtl/>
        </w:rPr>
        <w:t>' במרכז חיינו ושנעבוד אותו בשמחה ובלב שלם.</w:t>
      </w:r>
    </w:p>
    <w:p w:rsidR="003F1ACB" w:rsidRDefault="003F1ACB" w:rsidP="003F1ACB">
      <w:pPr>
        <w:ind w:left="-1044"/>
        <w:jc w:val="center"/>
        <w:rPr>
          <w:rFonts w:cs="David"/>
          <w:sz w:val="24"/>
          <w:szCs w:val="24"/>
          <w:rtl/>
        </w:rPr>
      </w:pPr>
      <w:r w:rsidRPr="003F1ACB">
        <w:rPr>
          <w:rFonts w:cs="David" w:hint="cs"/>
          <w:sz w:val="24"/>
          <w:szCs w:val="24"/>
          <w:rtl/>
        </w:rPr>
        <w:t>שבת שלום ומבורך ובשורות טובות</w:t>
      </w:r>
    </w:p>
    <w:p w:rsidR="003F1ACB" w:rsidRPr="003F1ACB" w:rsidRDefault="003F1ACB" w:rsidP="003F1ACB">
      <w:pPr>
        <w:ind w:left="-1044"/>
        <w:jc w:val="center"/>
        <w:rPr>
          <w:rFonts w:cs="David" w:hint="cs"/>
          <w:sz w:val="24"/>
          <w:szCs w:val="24"/>
          <w:rtl/>
        </w:rPr>
      </w:pPr>
      <w:r>
        <w:rPr>
          <w:rFonts w:cs="David" w:hint="cs"/>
          <w:sz w:val="24"/>
          <w:szCs w:val="24"/>
          <w:rtl/>
        </w:rPr>
        <w:t>אוהבכם ומוקירכם</w:t>
      </w:r>
      <w:bookmarkStart w:id="1" w:name="_GoBack"/>
      <w:bookmarkEnd w:id="1"/>
    </w:p>
    <w:p w:rsidR="003F1ACB" w:rsidRPr="003F1ACB" w:rsidRDefault="003F1ACB" w:rsidP="003F1ACB">
      <w:pPr>
        <w:ind w:left="-1044"/>
        <w:jc w:val="center"/>
        <w:rPr>
          <w:rFonts w:cs="David"/>
          <w:sz w:val="24"/>
          <w:szCs w:val="24"/>
          <w:rtl/>
        </w:rPr>
      </w:pPr>
      <w:r w:rsidRPr="003F1ACB">
        <w:rPr>
          <w:rFonts w:cs="David" w:hint="cs"/>
          <w:sz w:val="24"/>
          <w:szCs w:val="24"/>
          <w:rtl/>
        </w:rPr>
        <w:t xml:space="preserve">שרגא </w:t>
      </w:r>
      <w:proofErr w:type="spellStart"/>
      <w:r w:rsidRPr="003F1ACB">
        <w:rPr>
          <w:rFonts w:cs="David" w:hint="cs"/>
          <w:sz w:val="24"/>
          <w:szCs w:val="24"/>
          <w:rtl/>
        </w:rPr>
        <w:t>פרוכטר</w:t>
      </w:r>
      <w:proofErr w:type="spellEnd"/>
      <w:r w:rsidRPr="003F1ACB">
        <w:rPr>
          <w:rFonts w:cs="David" w:hint="cs"/>
          <w:sz w:val="24"/>
          <w:szCs w:val="24"/>
          <w:rtl/>
        </w:rPr>
        <w:t xml:space="preserve"> </w:t>
      </w:r>
      <w:r w:rsidRPr="003F1ACB">
        <w:rPr>
          <w:rFonts w:cs="David"/>
          <w:sz w:val="24"/>
          <w:szCs w:val="24"/>
          <w:rtl/>
        </w:rPr>
        <w:t>–</w:t>
      </w:r>
      <w:r w:rsidRPr="003F1ACB">
        <w:rPr>
          <w:rFonts w:cs="David" w:hint="cs"/>
          <w:sz w:val="24"/>
          <w:szCs w:val="24"/>
          <w:rtl/>
        </w:rPr>
        <w:t xml:space="preserve"> ראש הישיבה</w:t>
      </w:r>
    </w:p>
    <w:p w:rsidR="007B3D95" w:rsidRDefault="007B3D95" w:rsidP="00D843E5">
      <w:pPr>
        <w:pStyle w:val="2"/>
        <w:spacing w:line="360" w:lineRule="auto"/>
        <w:ind w:left="-1044"/>
        <w:rPr>
          <w:rtl/>
        </w:rPr>
      </w:pPr>
    </w:p>
    <w:p w:rsidR="007B3D95" w:rsidRDefault="007B3D95" w:rsidP="00D843E5">
      <w:pPr>
        <w:pStyle w:val="2"/>
        <w:spacing w:line="360" w:lineRule="auto"/>
        <w:ind w:left="-1044"/>
        <w:rPr>
          <w:rtl/>
        </w:rPr>
      </w:pPr>
    </w:p>
    <w:p w:rsidR="00021B22" w:rsidRDefault="00021B22" w:rsidP="00D843E5">
      <w:pPr>
        <w:pStyle w:val="2"/>
        <w:spacing w:line="360" w:lineRule="auto"/>
        <w:ind w:left="-1044"/>
        <w:rPr>
          <w:b/>
          <w:bCs/>
          <w:rtl/>
        </w:rPr>
      </w:pPr>
    </w:p>
    <w:sectPr w:rsidR="00021B22" w:rsidSect="00D747B3">
      <w:headerReference w:type="even" r:id="rId9"/>
      <w:headerReference w:type="default" r:id="rId10"/>
      <w:headerReference w:type="first" r:id="rId11"/>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0A" w:rsidRDefault="00373D0A" w:rsidP="006A433B">
      <w:pPr>
        <w:spacing w:after="0" w:line="240" w:lineRule="auto"/>
      </w:pPr>
      <w:r>
        <w:separator/>
      </w:r>
    </w:p>
  </w:endnote>
  <w:endnote w:type="continuationSeparator" w:id="0">
    <w:p w:rsidR="00373D0A" w:rsidRDefault="00373D0A"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0A" w:rsidRDefault="00373D0A" w:rsidP="006A433B">
      <w:pPr>
        <w:spacing w:after="0" w:line="240" w:lineRule="auto"/>
      </w:pPr>
      <w:r>
        <w:separator/>
      </w:r>
    </w:p>
  </w:footnote>
  <w:footnote w:type="continuationSeparator" w:id="0">
    <w:p w:rsidR="00373D0A" w:rsidRDefault="00373D0A"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373D0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373D0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373D0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3"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8"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9"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0"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2"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3"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5" w15:restartNumberingAfterBreak="0">
    <w:nsid w:val="3DA473E5"/>
    <w:multiLevelType w:val="multilevel"/>
    <w:tmpl w:val="B824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8"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0"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1"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4"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5"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7"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0"/>
  </w:num>
  <w:num w:numId="2">
    <w:abstractNumId w:val="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1"/>
  </w:num>
  <w:num w:numId="7">
    <w:abstractNumId w:val="8"/>
  </w:num>
  <w:num w:numId="8">
    <w:abstractNumId w:val="23"/>
  </w:num>
  <w:num w:numId="9">
    <w:abstractNumId w:val="27"/>
  </w:num>
  <w:num w:numId="10">
    <w:abstractNumId w:val="6"/>
  </w:num>
  <w:num w:numId="11">
    <w:abstractNumId w:val="3"/>
  </w:num>
  <w:num w:numId="12">
    <w:abstractNumId w:val="13"/>
  </w:num>
  <w:num w:numId="13">
    <w:abstractNumId w:val="19"/>
  </w:num>
  <w:num w:numId="14">
    <w:abstractNumId w:val="16"/>
  </w:num>
  <w:num w:numId="15">
    <w:abstractNumId w:val="25"/>
  </w:num>
  <w:num w:numId="16">
    <w:abstractNumId w:val="18"/>
  </w:num>
  <w:num w:numId="17">
    <w:abstractNumId w:val="2"/>
  </w:num>
  <w:num w:numId="18">
    <w:abstractNumId w:val="20"/>
  </w:num>
  <w:num w:numId="19">
    <w:abstractNumId w:val="17"/>
  </w:num>
  <w:num w:numId="20">
    <w:abstractNumId w:val="4"/>
  </w:num>
  <w:num w:numId="21">
    <w:abstractNumId w:val="28"/>
  </w:num>
  <w:num w:numId="22">
    <w:abstractNumId w:val="9"/>
  </w:num>
  <w:num w:numId="23">
    <w:abstractNumId w:val="12"/>
  </w:num>
  <w:num w:numId="24">
    <w:abstractNumId w:val="24"/>
  </w:num>
  <w:num w:numId="25">
    <w:abstractNumId w:val="14"/>
  </w:num>
  <w:num w:numId="26">
    <w:abstractNumId w:val="5"/>
  </w:num>
  <w:num w:numId="27">
    <w:abstractNumId w:val="0"/>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1B22"/>
    <w:rsid w:val="000258F4"/>
    <w:rsid w:val="00032D49"/>
    <w:rsid w:val="00035EA3"/>
    <w:rsid w:val="00040CCC"/>
    <w:rsid w:val="00077735"/>
    <w:rsid w:val="00084D9D"/>
    <w:rsid w:val="00092F92"/>
    <w:rsid w:val="0009575E"/>
    <w:rsid w:val="000A2805"/>
    <w:rsid w:val="000A5F19"/>
    <w:rsid w:val="000B3152"/>
    <w:rsid w:val="000D150F"/>
    <w:rsid w:val="000D6D97"/>
    <w:rsid w:val="000E2718"/>
    <w:rsid w:val="000E709E"/>
    <w:rsid w:val="000F35BA"/>
    <w:rsid w:val="000F7AF7"/>
    <w:rsid w:val="00146B50"/>
    <w:rsid w:val="00150D4F"/>
    <w:rsid w:val="001805F4"/>
    <w:rsid w:val="001A2C55"/>
    <w:rsid w:val="001A41B3"/>
    <w:rsid w:val="001B12AE"/>
    <w:rsid w:val="001B6E1D"/>
    <w:rsid w:val="001C704B"/>
    <w:rsid w:val="001E3A11"/>
    <w:rsid w:val="00222740"/>
    <w:rsid w:val="00222952"/>
    <w:rsid w:val="00253323"/>
    <w:rsid w:val="002F0E8B"/>
    <w:rsid w:val="002F558A"/>
    <w:rsid w:val="00306CFA"/>
    <w:rsid w:val="003108B2"/>
    <w:rsid w:val="00347A10"/>
    <w:rsid w:val="00373D0A"/>
    <w:rsid w:val="003770C6"/>
    <w:rsid w:val="003771A6"/>
    <w:rsid w:val="003A5512"/>
    <w:rsid w:val="003C7CAF"/>
    <w:rsid w:val="003D4DDF"/>
    <w:rsid w:val="003D772C"/>
    <w:rsid w:val="003F1ACB"/>
    <w:rsid w:val="003F5730"/>
    <w:rsid w:val="0041303D"/>
    <w:rsid w:val="004235D9"/>
    <w:rsid w:val="004344A0"/>
    <w:rsid w:val="00447418"/>
    <w:rsid w:val="00465BF4"/>
    <w:rsid w:val="004710A4"/>
    <w:rsid w:val="00471DF0"/>
    <w:rsid w:val="00474614"/>
    <w:rsid w:val="00476730"/>
    <w:rsid w:val="004C31E2"/>
    <w:rsid w:val="004D5A1B"/>
    <w:rsid w:val="004D76DB"/>
    <w:rsid w:val="004E1C86"/>
    <w:rsid w:val="004E551E"/>
    <w:rsid w:val="004F715B"/>
    <w:rsid w:val="004F72DB"/>
    <w:rsid w:val="00503410"/>
    <w:rsid w:val="005455DE"/>
    <w:rsid w:val="005660B6"/>
    <w:rsid w:val="00585AFE"/>
    <w:rsid w:val="005A1C96"/>
    <w:rsid w:val="005A20FD"/>
    <w:rsid w:val="005D00CC"/>
    <w:rsid w:val="006111A0"/>
    <w:rsid w:val="006259A9"/>
    <w:rsid w:val="00643B1B"/>
    <w:rsid w:val="00643CE1"/>
    <w:rsid w:val="00646496"/>
    <w:rsid w:val="006765C4"/>
    <w:rsid w:val="006A1A7C"/>
    <w:rsid w:val="006A433B"/>
    <w:rsid w:val="006B21A8"/>
    <w:rsid w:val="006C0C8A"/>
    <w:rsid w:val="006C22FE"/>
    <w:rsid w:val="006C5F98"/>
    <w:rsid w:val="006D1B58"/>
    <w:rsid w:val="006F60D6"/>
    <w:rsid w:val="007055E3"/>
    <w:rsid w:val="007124D3"/>
    <w:rsid w:val="00770ABA"/>
    <w:rsid w:val="0077741E"/>
    <w:rsid w:val="007A228C"/>
    <w:rsid w:val="007B317D"/>
    <w:rsid w:val="007B3D95"/>
    <w:rsid w:val="007C4251"/>
    <w:rsid w:val="007D6F29"/>
    <w:rsid w:val="007D7270"/>
    <w:rsid w:val="00813E7F"/>
    <w:rsid w:val="00836A73"/>
    <w:rsid w:val="00881877"/>
    <w:rsid w:val="0088363D"/>
    <w:rsid w:val="00895733"/>
    <w:rsid w:val="00895C43"/>
    <w:rsid w:val="008A009F"/>
    <w:rsid w:val="008A3922"/>
    <w:rsid w:val="008B2871"/>
    <w:rsid w:val="008D3E3F"/>
    <w:rsid w:val="008F79BC"/>
    <w:rsid w:val="00934134"/>
    <w:rsid w:val="0093698F"/>
    <w:rsid w:val="00936D58"/>
    <w:rsid w:val="00945B20"/>
    <w:rsid w:val="009A7981"/>
    <w:rsid w:val="009D002A"/>
    <w:rsid w:val="00A110F9"/>
    <w:rsid w:val="00A24078"/>
    <w:rsid w:val="00A3375F"/>
    <w:rsid w:val="00A60D4A"/>
    <w:rsid w:val="00A62B8C"/>
    <w:rsid w:val="00A62F36"/>
    <w:rsid w:val="00AC567A"/>
    <w:rsid w:val="00B334E5"/>
    <w:rsid w:val="00B47A55"/>
    <w:rsid w:val="00B54A2A"/>
    <w:rsid w:val="00B55853"/>
    <w:rsid w:val="00BF6F9C"/>
    <w:rsid w:val="00C25F6B"/>
    <w:rsid w:val="00C746CF"/>
    <w:rsid w:val="00C92371"/>
    <w:rsid w:val="00CB0F3F"/>
    <w:rsid w:val="00CC0B20"/>
    <w:rsid w:val="00CF035F"/>
    <w:rsid w:val="00D15E26"/>
    <w:rsid w:val="00D35D33"/>
    <w:rsid w:val="00D51365"/>
    <w:rsid w:val="00D747B3"/>
    <w:rsid w:val="00D77255"/>
    <w:rsid w:val="00D843E5"/>
    <w:rsid w:val="00DB73A4"/>
    <w:rsid w:val="00E16087"/>
    <w:rsid w:val="00E3013B"/>
    <w:rsid w:val="00E37C10"/>
    <w:rsid w:val="00E45732"/>
    <w:rsid w:val="00E57A02"/>
    <w:rsid w:val="00E71714"/>
    <w:rsid w:val="00E77875"/>
    <w:rsid w:val="00E778F0"/>
    <w:rsid w:val="00E83151"/>
    <w:rsid w:val="00EB109F"/>
    <w:rsid w:val="00EC02CD"/>
    <w:rsid w:val="00ED3C4C"/>
    <w:rsid w:val="00ED7FA0"/>
    <w:rsid w:val="00EE2FFE"/>
    <w:rsid w:val="00EE405A"/>
    <w:rsid w:val="00F27DC1"/>
    <w:rsid w:val="00F33DDC"/>
    <w:rsid w:val="00F369E6"/>
    <w:rsid w:val="00F84566"/>
    <w:rsid w:val="00F84832"/>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paragraph" w:styleId="ad">
    <w:name w:val="Body Text"/>
    <w:basedOn w:val="a"/>
    <w:link w:val="ae"/>
    <w:uiPriority w:val="99"/>
    <w:semiHidden/>
    <w:unhideWhenUsed/>
    <w:rsid w:val="00021B22"/>
    <w:pPr>
      <w:spacing w:after="120"/>
    </w:pPr>
  </w:style>
  <w:style w:type="character" w:customStyle="1" w:styleId="ae">
    <w:name w:val="גוף טקסט תו"/>
    <w:basedOn w:val="a0"/>
    <w:link w:val="ad"/>
    <w:uiPriority w:val="99"/>
    <w:semiHidden/>
    <w:rsid w:val="0002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1054617300">
      <w:bodyDiv w:val="1"/>
      <w:marLeft w:val="0"/>
      <w:marRight w:val="0"/>
      <w:marTop w:val="0"/>
      <w:marBottom w:val="0"/>
      <w:divBdr>
        <w:top w:val="none" w:sz="0" w:space="0" w:color="auto"/>
        <w:left w:val="none" w:sz="0" w:space="0" w:color="auto"/>
        <w:bottom w:val="none" w:sz="0" w:space="0" w:color="auto"/>
        <w:right w:val="none" w:sz="0" w:space="0" w:color="auto"/>
      </w:divBdr>
    </w:div>
    <w:div w:id="1070348742">
      <w:bodyDiv w:val="1"/>
      <w:marLeft w:val="0"/>
      <w:marRight w:val="0"/>
      <w:marTop w:val="0"/>
      <w:marBottom w:val="0"/>
      <w:divBdr>
        <w:top w:val="none" w:sz="0" w:space="0" w:color="auto"/>
        <w:left w:val="none" w:sz="0" w:space="0" w:color="auto"/>
        <w:bottom w:val="none" w:sz="0" w:space="0" w:color="auto"/>
        <w:right w:val="none" w:sz="0" w:space="0" w:color="auto"/>
      </w:divBdr>
    </w:div>
    <w:div w:id="1151753948">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42265907">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645817196">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1933006369">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gam.net/data/%5B%D7%93%D7%95%D7%93+%D7%91%D7%9F-%D7%92%D7%95%D7%A8%D7%99%D7%95%D7%9F%5D/1/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352B-3371-4D1C-B983-9FDABF7E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1477</Words>
  <Characters>7385</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14</cp:revision>
  <cp:lastPrinted>2022-12-24T20:03:00Z</cp:lastPrinted>
  <dcterms:created xsi:type="dcterms:W3CDTF">2024-03-07T19:31:00Z</dcterms:created>
  <dcterms:modified xsi:type="dcterms:W3CDTF">2024-03-07T21:28:00Z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