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D8141C">
      <w:pPr>
        <w:spacing w:line="360" w:lineRule="auto"/>
        <w:ind w:left="-1044"/>
        <w:jc w:val="both"/>
        <w:rPr>
          <w:rFonts w:cs="David"/>
          <w:rtl/>
        </w:rPr>
      </w:pPr>
      <w:r w:rsidRPr="007B3D95">
        <w:rPr>
          <w:rFonts w:cs="David" w:hint="cs"/>
          <w:rtl/>
        </w:rPr>
        <w:t xml:space="preserve">בס"ד , </w:t>
      </w:r>
      <w:r w:rsidR="00D8141C">
        <w:rPr>
          <w:rFonts w:cs="David" w:hint="cs"/>
          <w:rtl/>
        </w:rPr>
        <w:t>כסלו תשפ"ה, פרשת וישב.</w:t>
      </w:r>
    </w:p>
    <w:p w:rsidR="00D8141C" w:rsidRDefault="00D8141C" w:rsidP="00D8141C">
      <w:pPr>
        <w:spacing w:line="360" w:lineRule="auto"/>
        <w:ind w:left="-1044"/>
        <w:jc w:val="both"/>
        <w:rPr>
          <w:rFonts w:cs="David"/>
          <w:rtl/>
        </w:rPr>
      </w:pPr>
    </w:p>
    <w:p w:rsidR="00D8141C" w:rsidRPr="007C0CE2" w:rsidRDefault="00DD1CBF" w:rsidP="00D8141C">
      <w:pPr>
        <w:spacing w:line="360" w:lineRule="auto"/>
        <w:ind w:left="-1232"/>
        <w:jc w:val="both"/>
        <w:rPr>
          <w:rFonts w:cs="David"/>
          <w:sz w:val="24"/>
          <w:szCs w:val="24"/>
          <w:rtl/>
        </w:rPr>
      </w:pPr>
      <w:r>
        <w:rPr>
          <w:rFonts w:cs="David" w:hint="cs"/>
          <w:sz w:val="24"/>
          <w:szCs w:val="24"/>
        </w:rPr>
        <w:t xml:space="preserve"> </w:t>
      </w:r>
      <w:r w:rsidR="00D8141C" w:rsidRPr="007C0CE2">
        <w:rPr>
          <w:rFonts w:cs="David" w:hint="cs"/>
          <w:sz w:val="24"/>
          <w:szCs w:val="24"/>
          <w:rtl/>
        </w:rPr>
        <w:t>לבנים היקרים מאוד והוריהם</w:t>
      </w:r>
    </w:p>
    <w:p w:rsidR="00D8141C" w:rsidRPr="007C0CE2" w:rsidRDefault="00DD1CBF" w:rsidP="00D8141C">
      <w:pPr>
        <w:spacing w:line="360" w:lineRule="auto"/>
        <w:ind w:left="-1232"/>
        <w:jc w:val="both"/>
        <w:rPr>
          <w:rFonts w:cs="David"/>
          <w:sz w:val="24"/>
          <w:szCs w:val="24"/>
          <w:rtl/>
        </w:rPr>
      </w:pPr>
      <w:r>
        <w:rPr>
          <w:rFonts w:cs="David" w:hint="cs"/>
          <w:sz w:val="24"/>
          <w:szCs w:val="24"/>
        </w:rPr>
        <w:t xml:space="preserve"> </w:t>
      </w:r>
      <w:r w:rsidR="00D8141C" w:rsidRPr="007C0CE2">
        <w:rPr>
          <w:rFonts w:cs="David" w:hint="cs"/>
          <w:sz w:val="24"/>
          <w:szCs w:val="24"/>
          <w:rtl/>
        </w:rPr>
        <w:t>שלום וברכה .</w:t>
      </w:r>
    </w:p>
    <w:p w:rsidR="00D8141C" w:rsidRPr="009D1D14" w:rsidRDefault="00D96700" w:rsidP="00DD1CBF">
      <w:pPr>
        <w:spacing w:line="360" w:lineRule="auto"/>
        <w:ind w:left="-1232"/>
        <w:jc w:val="both"/>
        <w:rPr>
          <w:rFonts w:cs="David"/>
          <w:b/>
          <w:bCs/>
          <w:sz w:val="28"/>
          <w:szCs w:val="28"/>
          <w:rtl/>
        </w:rPr>
      </w:pPr>
      <w:r w:rsidRPr="009D1D14">
        <w:rPr>
          <w:rFonts w:cs="David" w:hint="cs"/>
          <w:b/>
          <w:bCs/>
          <w:sz w:val="26"/>
          <w:szCs w:val="26"/>
          <w:highlight w:val="cyan"/>
          <w:rtl/>
        </w:rPr>
        <w:t>מה ק</w:t>
      </w:r>
      <w:r w:rsidR="00DD1CBF" w:rsidRPr="009D1D14">
        <w:rPr>
          <w:rFonts w:cs="David" w:hint="cs"/>
          <w:b/>
          <w:bCs/>
          <w:sz w:val="26"/>
          <w:szCs w:val="26"/>
          <w:highlight w:val="cyan"/>
          <w:rtl/>
        </w:rPr>
        <w:t xml:space="preserve">רה </w:t>
      </w:r>
      <w:r w:rsidRPr="009D1D14">
        <w:rPr>
          <w:rFonts w:cs="David" w:hint="cs"/>
          <w:b/>
          <w:bCs/>
          <w:sz w:val="26"/>
          <w:szCs w:val="26"/>
          <w:highlight w:val="cyan"/>
          <w:rtl/>
        </w:rPr>
        <w:t xml:space="preserve">השבוע </w:t>
      </w:r>
      <w:r w:rsidR="00DD1CBF" w:rsidRPr="009D1D14">
        <w:rPr>
          <w:rFonts w:cs="David" w:hint="cs"/>
          <w:b/>
          <w:bCs/>
          <w:sz w:val="26"/>
          <w:szCs w:val="26"/>
          <w:highlight w:val="cyan"/>
          <w:rtl/>
        </w:rPr>
        <w:t>בישיבתנו ???</w:t>
      </w:r>
    </w:p>
    <w:p w:rsidR="00DD1CBF" w:rsidRPr="00DD1CBF" w:rsidRDefault="00DD1CBF" w:rsidP="00DD1CBF">
      <w:pPr>
        <w:shd w:val="clear" w:color="auto" w:fill="FFFFFF"/>
        <w:spacing w:after="0" w:line="293" w:lineRule="atLeast"/>
        <w:ind w:left="-1232"/>
        <w:rPr>
          <w:rFonts w:ascii="David" w:eastAsia="Times New Roman" w:hAnsi="David" w:cs="David" w:hint="cs"/>
          <w:b/>
          <w:bCs/>
          <w:color w:val="222222"/>
          <w:sz w:val="28"/>
          <w:szCs w:val="28"/>
          <w:rtl/>
        </w:rPr>
      </w:pPr>
      <w:r w:rsidRPr="00DD1CBF">
        <w:rPr>
          <w:rFonts w:ascii="David" w:eastAsia="Times New Roman" w:hAnsi="David" w:cs="David"/>
          <w:b/>
          <w:bCs/>
          <w:color w:val="222222"/>
          <w:sz w:val="28"/>
          <w:szCs w:val="28"/>
          <w:highlight w:val="yellow"/>
          <w:rtl/>
        </w:rPr>
        <w:t xml:space="preserve">השבוע החולף היה </w:t>
      </w:r>
      <w:r w:rsidR="009D1D14">
        <w:rPr>
          <w:rFonts w:ascii="David" w:eastAsia="Times New Roman" w:hAnsi="David" w:cs="David" w:hint="cs"/>
          <w:b/>
          <w:bCs/>
          <w:color w:val="222222"/>
          <w:sz w:val="28"/>
          <w:szCs w:val="28"/>
          <w:highlight w:val="yellow"/>
          <w:rtl/>
        </w:rPr>
        <w:t xml:space="preserve">ב"ה </w:t>
      </w:r>
      <w:r w:rsidRPr="00DD1CBF">
        <w:rPr>
          <w:rFonts w:ascii="David" w:eastAsia="Times New Roman" w:hAnsi="David" w:cs="David"/>
          <w:b/>
          <w:bCs/>
          <w:color w:val="222222"/>
          <w:sz w:val="28"/>
          <w:szCs w:val="28"/>
          <w:highlight w:val="yellow"/>
          <w:rtl/>
        </w:rPr>
        <w:t>עשיר מאוד בפעילויות חברתיות וערכיות.</w:t>
      </w:r>
    </w:p>
    <w:p w:rsidR="00DD1CBF" w:rsidRPr="00DD1CBF" w:rsidRDefault="00DD1CBF" w:rsidP="00DD1CBF">
      <w:pPr>
        <w:shd w:val="clear" w:color="auto" w:fill="FFFFFF"/>
        <w:spacing w:after="0" w:line="293" w:lineRule="atLeast"/>
        <w:ind w:left="-1232"/>
        <w:rPr>
          <w:rFonts w:ascii="Arial" w:eastAsia="Times New Roman" w:hAnsi="Arial" w:cs="Arial"/>
          <w:color w:val="222222"/>
          <w:sz w:val="24"/>
          <w:szCs w:val="24"/>
          <w:rtl/>
        </w:rPr>
      </w:pPr>
      <w:r w:rsidRPr="00DD1CBF">
        <w:rPr>
          <w:rFonts w:ascii="David" w:eastAsia="Times New Roman" w:hAnsi="David" w:cs="David"/>
          <w:b/>
          <w:bCs/>
          <w:color w:val="222222"/>
          <w:sz w:val="28"/>
          <w:szCs w:val="28"/>
        </w:rPr>
        <w:t> </w:t>
      </w:r>
    </w:p>
    <w:p w:rsidR="00DD1CBF" w:rsidRDefault="00DD1CBF" w:rsidP="00DD1CBF">
      <w:pPr>
        <w:shd w:val="clear" w:color="auto" w:fill="FFFFFF"/>
        <w:spacing w:after="0" w:line="360" w:lineRule="auto"/>
        <w:ind w:left="-1232"/>
        <w:jc w:val="both"/>
        <w:rPr>
          <w:rFonts w:ascii="David" w:eastAsia="Times New Roman" w:hAnsi="David" w:cs="David"/>
          <w:color w:val="222222"/>
          <w:sz w:val="24"/>
          <w:szCs w:val="24"/>
          <w:rtl/>
        </w:rPr>
      </w:pPr>
      <w:r w:rsidRPr="00DD1CBF">
        <w:rPr>
          <w:rFonts w:ascii="David" w:eastAsia="Times New Roman" w:hAnsi="David" w:cs="David" w:hint="cs"/>
          <w:b/>
          <w:bCs/>
          <w:color w:val="222222"/>
          <w:sz w:val="28"/>
          <w:szCs w:val="28"/>
          <w:highlight w:val="yellow"/>
          <w:rtl/>
        </w:rPr>
        <w:t>כיתות ז'</w:t>
      </w:r>
      <w:r>
        <w:rPr>
          <w:rFonts w:ascii="David" w:eastAsia="Times New Roman" w:hAnsi="David" w:cs="David" w:hint="cs"/>
          <w:b/>
          <w:bCs/>
          <w:color w:val="222222"/>
          <w:sz w:val="28"/>
          <w:szCs w:val="28"/>
          <w:rtl/>
        </w:rPr>
        <w:t xml:space="preserve"> - </w:t>
      </w:r>
      <w:r w:rsidRPr="00DD1CBF">
        <w:rPr>
          <w:rFonts w:ascii="David" w:eastAsia="Times New Roman" w:hAnsi="David" w:cs="David"/>
          <w:b/>
          <w:bCs/>
          <w:color w:val="222222"/>
          <w:sz w:val="26"/>
          <w:szCs w:val="26"/>
          <w:rtl/>
        </w:rPr>
        <w:t>סיום ש"ס משניות  בחלקת קברו של רבי יהודה בנשיא עורך המשנה  במועד פטירתו (ט"ו בכסלו)</w:t>
      </w:r>
      <w:r w:rsidRPr="00DD1CBF">
        <w:rPr>
          <w:rFonts w:ascii="David" w:eastAsia="Times New Roman" w:hAnsi="David" w:cs="David"/>
          <w:b/>
          <w:bCs/>
          <w:color w:val="222222"/>
          <w:sz w:val="28"/>
          <w:szCs w:val="28"/>
          <w:rtl/>
        </w:rPr>
        <w:t>. </w:t>
      </w:r>
      <w:r w:rsidRPr="00DD1CBF">
        <w:rPr>
          <w:rFonts w:ascii="David" w:eastAsia="Times New Roman" w:hAnsi="David" w:cs="David"/>
          <w:color w:val="222222"/>
          <w:sz w:val="24"/>
          <w:szCs w:val="24"/>
          <w:rtl/>
        </w:rPr>
        <w:t xml:space="preserve">מסורת בישיבה לקיים סיום  של סדרי משנה על ידי בני כיתות ז' כאירוע שיא לסיור באזור ציפורי </w:t>
      </w:r>
      <w:r>
        <w:rPr>
          <w:rFonts w:ascii="David" w:eastAsia="Times New Roman" w:hAnsi="David" w:cs="David" w:hint="cs"/>
          <w:color w:val="222222"/>
          <w:sz w:val="24"/>
          <w:szCs w:val="24"/>
          <w:rtl/>
        </w:rPr>
        <w:t>,</w:t>
      </w:r>
      <w:r w:rsidRPr="00DD1CBF">
        <w:rPr>
          <w:rFonts w:ascii="David" w:eastAsia="Times New Roman" w:hAnsi="David" w:cs="David"/>
          <w:color w:val="222222"/>
          <w:sz w:val="24"/>
          <w:szCs w:val="24"/>
          <w:rtl/>
        </w:rPr>
        <w:t>שבו התגורר רבי יהודה הנשיא ובבית שערים שבו טמונים נשיאי ישראל בתקופה שבה שכנה הסנהדרין בגליל.  הפעילות מעצימה את חשיבות לימוד המשנה ומחברת את התלמידים למקומות שבהם חיו ופעלו חלק מהתנאים.</w:t>
      </w:r>
      <w:r>
        <w:rPr>
          <w:rFonts w:ascii="Arial" w:eastAsia="Times New Roman" w:hAnsi="Arial" w:cs="Arial" w:hint="cs"/>
          <w:color w:val="222222"/>
          <w:sz w:val="24"/>
          <w:szCs w:val="24"/>
          <w:rtl/>
        </w:rPr>
        <w:t xml:space="preserve"> </w:t>
      </w:r>
      <w:r w:rsidRPr="00DD1CBF">
        <w:rPr>
          <w:rFonts w:ascii="David" w:eastAsia="Times New Roman" w:hAnsi="David" w:cs="David"/>
          <w:color w:val="222222"/>
          <w:sz w:val="24"/>
          <w:szCs w:val="24"/>
          <w:rtl/>
        </w:rPr>
        <w:t xml:space="preserve">הישיבה </w:t>
      </w:r>
      <w:r>
        <w:rPr>
          <w:rFonts w:ascii="David" w:eastAsia="Times New Roman" w:hAnsi="David" w:cs="David" w:hint="cs"/>
          <w:color w:val="222222"/>
          <w:sz w:val="24"/>
          <w:szCs w:val="24"/>
          <w:rtl/>
        </w:rPr>
        <w:t>עושה זאת כדי להגדיל תורה ולהאדירה אצל התלמידים.</w:t>
      </w:r>
    </w:p>
    <w:p w:rsidR="00DD1CBF" w:rsidRPr="00DD1CBF" w:rsidRDefault="00DD1CBF" w:rsidP="00DD1CBF">
      <w:pPr>
        <w:shd w:val="clear" w:color="auto" w:fill="FFFFFF"/>
        <w:spacing w:after="0" w:line="360" w:lineRule="auto"/>
        <w:ind w:left="-1232"/>
        <w:jc w:val="both"/>
        <w:rPr>
          <w:rFonts w:ascii="David" w:eastAsia="Times New Roman" w:hAnsi="David" w:cs="David"/>
          <w:color w:val="222222"/>
          <w:sz w:val="24"/>
          <w:szCs w:val="24"/>
          <w:rtl/>
        </w:rPr>
      </w:pPr>
    </w:p>
    <w:p w:rsidR="00DD1CBF" w:rsidRPr="00DD1CBF" w:rsidRDefault="00DD1CBF" w:rsidP="00DD1CBF">
      <w:pPr>
        <w:shd w:val="clear" w:color="auto" w:fill="FFFFFF"/>
        <w:spacing w:after="0" w:line="360" w:lineRule="auto"/>
        <w:ind w:left="-1232"/>
        <w:jc w:val="both"/>
        <w:rPr>
          <w:rFonts w:ascii="Arial" w:eastAsia="Times New Roman" w:hAnsi="Arial" w:cs="Arial"/>
          <w:color w:val="222222"/>
          <w:sz w:val="24"/>
          <w:szCs w:val="24"/>
          <w:rtl/>
        </w:rPr>
      </w:pPr>
      <w:r w:rsidRPr="00DD1CBF">
        <w:rPr>
          <w:rFonts w:ascii="David" w:eastAsia="Times New Roman" w:hAnsi="David" w:cs="David"/>
          <w:b/>
          <w:bCs/>
          <w:color w:val="222222"/>
          <w:sz w:val="28"/>
          <w:szCs w:val="28"/>
          <w:highlight w:val="yellow"/>
          <w:rtl/>
        </w:rPr>
        <w:t>אס</w:t>
      </w:r>
      <w:r>
        <w:rPr>
          <w:rFonts w:ascii="David" w:eastAsia="Times New Roman" w:hAnsi="David" w:cs="David" w:hint="cs"/>
          <w:b/>
          <w:bCs/>
          <w:color w:val="222222"/>
          <w:sz w:val="28"/>
          <w:szCs w:val="28"/>
          <w:highlight w:val="yellow"/>
          <w:rtl/>
        </w:rPr>
        <w:t>י</w:t>
      </w:r>
      <w:r w:rsidRPr="00DD1CBF">
        <w:rPr>
          <w:rFonts w:ascii="David" w:eastAsia="Times New Roman" w:hAnsi="David" w:cs="David"/>
          <w:b/>
          <w:bCs/>
          <w:color w:val="222222"/>
          <w:sz w:val="28"/>
          <w:szCs w:val="28"/>
          <w:highlight w:val="yellow"/>
          <w:rtl/>
        </w:rPr>
        <w:t>פת תלמידים</w:t>
      </w:r>
      <w:r w:rsidRPr="00DD1CBF">
        <w:rPr>
          <w:rFonts w:ascii="David" w:eastAsia="Times New Roman" w:hAnsi="David" w:cs="David"/>
          <w:b/>
          <w:bCs/>
          <w:color w:val="222222"/>
          <w:sz w:val="28"/>
          <w:szCs w:val="28"/>
          <w:rtl/>
        </w:rPr>
        <w:t>.</w:t>
      </w:r>
      <w:r w:rsidRPr="00DD1CBF">
        <w:rPr>
          <w:rFonts w:ascii="David" w:eastAsia="Times New Roman" w:hAnsi="David" w:cs="David"/>
          <w:color w:val="222222"/>
          <w:sz w:val="28"/>
          <w:szCs w:val="28"/>
          <w:rtl/>
        </w:rPr>
        <w:t> </w:t>
      </w:r>
      <w:r w:rsidRPr="00DD1CBF">
        <w:rPr>
          <w:rFonts w:ascii="David" w:eastAsia="Times New Roman" w:hAnsi="David" w:cs="David"/>
          <w:color w:val="222222"/>
          <w:sz w:val="24"/>
          <w:szCs w:val="24"/>
          <w:rtl/>
        </w:rPr>
        <w:t>ביום שני התקיימה אס</w:t>
      </w:r>
      <w:r>
        <w:rPr>
          <w:rFonts w:ascii="David" w:eastAsia="Times New Roman" w:hAnsi="David" w:cs="David" w:hint="cs"/>
          <w:color w:val="222222"/>
          <w:sz w:val="24"/>
          <w:szCs w:val="24"/>
          <w:rtl/>
        </w:rPr>
        <w:t>י</w:t>
      </w:r>
      <w:r w:rsidRPr="00DD1CBF">
        <w:rPr>
          <w:rFonts w:ascii="David" w:eastAsia="Times New Roman" w:hAnsi="David" w:cs="David"/>
          <w:color w:val="222222"/>
          <w:sz w:val="24"/>
          <w:szCs w:val="24"/>
          <w:rtl/>
        </w:rPr>
        <w:t>פת תלמידים</w:t>
      </w:r>
      <w:r>
        <w:rPr>
          <w:rFonts w:ascii="David" w:eastAsia="Times New Roman" w:hAnsi="David" w:cs="David" w:hint="cs"/>
          <w:color w:val="222222"/>
          <w:sz w:val="24"/>
          <w:szCs w:val="24"/>
          <w:rtl/>
        </w:rPr>
        <w:t xml:space="preserve"> לבני כיתות ז'-ח'-ט'</w:t>
      </w:r>
      <w:r w:rsidRPr="00DD1CBF">
        <w:rPr>
          <w:rFonts w:ascii="David" w:eastAsia="Times New Roman" w:hAnsi="David" w:cs="David"/>
          <w:color w:val="222222"/>
          <w:sz w:val="24"/>
          <w:szCs w:val="24"/>
          <w:rtl/>
        </w:rPr>
        <w:t>.  האס</w:t>
      </w:r>
      <w:r>
        <w:rPr>
          <w:rFonts w:ascii="David" w:eastAsia="Times New Roman" w:hAnsi="David" w:cs="David" w:hint="cs"/>
          <w:color w:val="222222"/>
          <w:sz w:val="24"/>
          <w:szCs w:val="24"/>
          <w:rtl/>
        </w:rPr>
        <w:t>י</w:t>
      </w:r>
      <w:r w:rsidRPr="00DD1CBF">
        <w:rPr>
          <w:rFonts w:ascii="David" w:eastAsia="Times New Roman" w:hAnsi="David" w:cs="David"/>
          <w:color w:val="222222"/>
          <w:sz w:val="24"/>
          <w:szCs w:val="24"/>
          <w:rtl/>
        </w:rPr>
        <w:t xml:space="preserve">פה נערכת כל שנה לאחר </w:t>
      </w:r>
      <w:proofErr w:type="spellStart"/>
      <w:r w:rsidRPr="00DD1CBF">
        <w:rPr>
          <w:rFonts w:ascii="David" w:eastAsia="Times New Roman" w:hAnsi="David" w:cs="David"/>
          <w:color w:val="222222"/>
          <w:sz w:val="24"/>
          <w:szCs w:val="24"/>
          <w:rtl/>
        </w:rPr>
        <w:t>האס</w:t>
      </w:r>
      <w:r>
        <w:rPr>
          <w:rFonts w:ascii="David" w:eastAsia="Times New Roman" w:hAnsi="David" w:cs="David" w:hint="cs"/>
          <w:color w:val="222222"/>
          <w:sz w:val="24"/>
          <w:szCs w:val="24"/>
          <w:rtl/>
        </w:rPr>
        <w:t>י</w:t>
      </w:r>
      <w:r w:rsidRPr="00DD1CBF">
        <w:rPr>
          <w:rFonts w:ascii="David" w:eastAsia="Times New Roman" w:hAnsi="David" w:cs="David"/>
          <w:color w:val="222222"/>
          <w:sz w:val="24"/>
          <w:szCs w:val="24"/>
          <w:rtl/>
        </w:rPr>
        <w:t>פות</w:t>
      </w:r>
      <w:proofErr w:type="spellEnd"/>
      <w:r w:rsidRPr="00DD1CBF">
        <w:rPr>
          <w:rFonts w:ascii="David" w:eastAsia="Times New Roman" w:hAnsi="David" w:cs="David"/>
          <w:color w:val="222222"/>
          <w:sz w:val="24"/>
          <w:szCs w:val="24"/>
          <w:rtl/>
        </w:rPr>
        <w:t xml:space="preserve"> הפדגוגיות של צוותי המורים. בבוקר מיוחד זה התלמידים נפגשים עם מחנכים ומורים מקצועיים ודנים איתם על הישגיהם ועל דרכים לה</w:t>
      </w:r>
      <w:r>
        <w:rPr>
          <w:rFonts w:ascii="David" w:eastAsia="Times New Roman" w:hAnsi="David" w:cs="David" w:hint="cs"/>
          <w:color w:val="222222"/>
          <w:sz w:val="24"/>
          <w:szCs w:val="24"/>
          <w:rtl/>
        </w:rPr>
        <w:t>י</w:t>
      </w:r>
      <w:r w:rsidRPr="00DD1CBF">
        <w:rPr>
          <w:rFonts w:ascii="David" w:eastAsia="Times New Roman" w:hAnsi="David" w:cs="David"/>
          <w:color w:val="222222"/>
          <w:sz w:val="24"/>
          <w:szCs w:val="24"/>
          <w:rtl/>
        </w:rPr>
        <w:t>טיב ולשפר את מימוש יכולתם. קובעים יעדים לימודיים  ומשימות ערכיות.</w:t>
      </w:r>
    </w:p>
    <w:p w:rsidR="00DD1CBF" w:rsidRPr="00DD1CBF" w:rsidRDefault="00DD1CBF" w:rsidP="00DD1CBF">
      <w:pPr>
        <w:shd w:val="clear" w:color="auto" w:fill="FFFFFF"/>
        <w:spacing w:after="0" w:line="293" w:lineRule="atLeast"/>
        <w:ind w:left="-1232"/>
        <w:rPr>
          <w:rFonts w:ascii="Arial" w:eastAsia="Times New Roman" w:hAnsi="Arial" w:cs="Arial"/>
          <w:color w:val="222222"/>
          <w:sz w:val="24"/>
          <w:szCs w:val="24"/>
          <w:rtl/>
        </w:rPr>
      </w:pPr>
      <w:r w:rsidRPr="00DD1CBF">
        <w:rPr>
          <w:rFonts w:ascii="David" w:eastAsia="Times New Roman" w:hAnsi="David" w:cs="David"/>
          <w:color w:val="222222"/>
          <w:sz w:val="28"/>
          <w:szCs w:val="28"/>
          <w:rtl/>
        </w:rPr>
        <w:t> </w:t>
      </w:r>
    </w:p>
    <w:p w:rsidR="00DD1CBF" w:rsidRPr="00DD1CBF" w:rsidRDefault="00DD1CBF" w:rsidP="003C612B">
      <w:pPr>
        <w:shd w:val="clear" w:color="auto" w:fill="FFFFFF"/>
        <w:spacing w:after="0" w:line="293" w:lineRule="atLeast"/>
        <w:ind w:left="-1232"/>
        <w:rPr>
          <w:rFonts w:ascii="Arial" w:eastAsia="Times New Roman" w:hAnsi="Arial" w:cs="Arial"/>
          <w:color w:val="222222"/>
          <w:sz w:val="24"/>
          <w:szCs w:val="24"/>
          <w:rtl/>
        </w:rPr>
      </w:pPr>
      <w:r w:rsidRPr="00DD1CBF">
        <w:rPr>
          <w:rFonts w:ascii="David" w:eastAsia="Times New Roman" w:hAnsi="David" w:cs="David"/>
          <w:color w:val="222222"/>
          <w:sz w:val="28"/>
          <w:szCs w:val="28"/>
          <w:rtl/>
        </w:rPr>
        <w:t> </w:t>
      </w:r>
      <w:r w:rsidRPr="00DD1CBF">
        <w:rPr>
          <w:rFonts w:ascii="David" w:eastAsia="Times New Roman" w:hAnsi="David" w:cs="David" w:hint="cs"/>
          <w:b/>
          <w:bCs/>
          <w:color w:val="222222"/>
          <w:sz w:val="28"/>
          <w:szCs w:val="28"/>
          <w:highlight w:val="yellow"/>
          <w:rtl/>
        </w:rPr>
        <w:t>כיתות ז'-ח'</w:t>
      </w:r>
      <w:r>
        <w:rPr>
          <w:rFonts w:ascii="David" w:eastAsia="Times New Roman" w:hAnsi="David" w:cs="David" w:hint="cs"/>
          <w:b/>
          <w:bCs/>
          <w:color w:val="222222"/>
          <w:sz w:val="28"/>
          <w:szCs w:val="28"/>
          <w:rtl/>
        </w:rPr>
        <w:t xml:space="preserve"> . </w:t>
      </w:r>
      <w:r w:rsidRPr="00DD1CBF">
        <w:rPr>
          <w:rFonts w:ascii="David" w:eastAsia="Times New Roman" w:hAnsi="David" w:cs="David"/>
          <w:color w:val="222222"/>
          <w:sz w:val="24"/>
          <w:szCs w:val="24"/>
          <w:rtl/>
        </w:rPr>
        <w:t>ביום רביעי התק</w:t>
      </w:r>
      <w:r w:rsidRPr="00DD1CBF">
        <w:rPr>
          <w:rFonts w:ascii="David" w:eastAsia="Times New Roman" w:hAnsi="David" w:cs="David" w:hint="cs"/>
          <w:color w:val="222222"/>
          <w:sz w:val="24"/>
          <w:szCs w:val="24"/>
          <w:rtl/>
        </w:rPr>
        <w:t>י</w:t>
      </w:r>
      <w:r w:rsidRPr="00DD1CBF">
        <w:rPr>
          <w:rFonts w:ascii="David" w:eastAsia="Times New Roman" w:hAnsi="David" w:cs="David"/>
          <w:color w:val="222222"/>
          <w:sz w:val="24"/>
          <w:szCs w:val="24"/>
          <w:rtl/>
        </w:rPr>
        <w:t>ימה שיחתו של עידו מימון פצוע צה"ל במסגרת יום ההצדעה לפצועי צה"ל.</w:t>
      </w:r>
    </w:p>
    <w:p w:rsidR="00DD1CBF" w:rsidRDefault="00DD1CBF" w:rsidP="00DD1CBF">
      <w:pPr>
        <w:spacing w:line="360" w:lineRule="auto"/>
        <w:ind w:left="-1232"/>
        <w:jc w:val="both"/>
        <w:rPr>
          <w:rFonts w:cs="David"/>
          <w:b/>
          <w:bCs/>
          <w:sz w:val="26"/>
          <w:szCs w:val="26"/>
          <w:rtl/>
        </w:rPr>
      </w:pPr>
    </w:p>
    <w:p w:rsidR="00DD1CBF" w:rsidRDefault="00DD1CBF" w:rsidP="00CB43B2">
      <w:pPr>
        <w:shd w:val="clear" w:color="auto" w:fill="FFFFFF"/>
        <w:spacing w:after="0" w:line="360" w:lineRule="auto"/>
        <w:ind w:left="-1232"/>
        <w:jc w:val="both"/>
        <w:rPr>
          <w:rFonts w:ascii="Arial" w:eastAsia="Times New Roman" w:hAnsi="Arial" w:cs="Arial"/>
          <w:color w:val="222222"/>
          <w:sz w:val="24"/>
          <w:szCs w:val="24"/>
          <w:rtl/>
        </w:rPr>
      </w:pPr>
      <w:r w:rsidRPr="00DD1CBF">
        <w:rPr>
          <w:rFonts w:ascii="David" w:eastAsia="Times New Roman" w:hAnsi="David" w:cs="David"/>
          <w:b/>
          <w:bCs/>
          <w:color w:val="222222"/>
          <w:sz w:val="28"/>
          <w:szCs w:val="28"/>
          <w:highlight w:val="yellow"/>
          <w:rtl/>
        </w:rPr>
        <w:t>חג הגאולה.</w:t>
      </w:r>
      <w:r w:rsidRPr="00DD1CBF">
        <w:rPr>
          <w:rFonts w:ascii="David" w:eastAsia="Times New Roman" w:hAnsi="David" w:cs="David"/>
          <w:b/>
          <w:bCs/>
          <w:color w:val="222222"/>
          <w:sz w:val="28"/>
          <w:szCs w:val="28"/>
          <w:rtl/>
        </w:rPr>
        <w:t xml:space="preserve"> י"ט כסלו מצוין בקרב חסידי חב"ד כחג הגאולה. </w:t>
      </w:r>
      <w:r w:rsidRPr="00DD1CBF">
        <w:rPr>
          <w:rFonts w:ascii="David" w:eastAsia="Times New Roman" w:hAnsi="David" w:cs="David"/>
          <w:color w:val="222222"/>
          <w:sz w:val="24"/>
          <w:szCs w:val="24"/>
          <w:rtl/>
        </w:rPr>
        <w:t xml:space="preserve">י"ט כסלו חל </w:t>
      </w:r>
      <w:r w:rsidR="003241F8">
        <w:rPr>
          <w:rFonts w:ascii="David" w:eastAsia="Times New Roman" w:hAnsi="David" w:cs="David" w:hint="cs"/>
          <w:color w:val="222222"/>
          <w:sz w:val="24"/>
          <w:szCs w:val="24"/>
          <w:rtl/>
        </w:rPr>
        <w:t xml:space="preserve">מחר, יום שישי, </w:t>
      </w:r>
      <w:r w:rsidRPr="00DD1CBF">
        <w:rPr>
          <w:rFonts w:ascii="David" w:eastAsia="Times New Roman" w:hAnsi="David" w:cs="David"/>
          <w:color w:val="222222"/>
          <w:sz w:val="24"/>
          <w:szCs w:val="24"/>
          <w:rtl/>
        </w:rPr>
        <w:t>ולכן החלטנו לציין את יום חגה של החסידות כבר במהלך השבוע בבוקר מושקע עם שירים, ניגונים וסיפורי חסידים.</w:t>
      </w:r>
    </w:p>
    <w:p w:rsidR="003241F8" w:rsidRDefault="003241F8" w:rsidP="003241F8">
      <w:pPr>
        <w:shd w:val="clear" w:color="auto" w:fill="FFFFFF"/>
        <w:spacing w:after="0" w:line="360" w:lineRule="auto"/>
        <w:ind w:left="-1232"/>
        <w:jc w:val="both"/>
        <w:rPr>
          <w:rFonts w:ascii="David" w:hAnsi="David" w:cs="David" w:hint="cs"/>
          <w:color w:val="222222"/>
          <w:sz w:val="24"/>
          <w:szCs w:val="24"/>
          <w:rtl/>
        </w:rPr>
      </w:pPr>
      <w:r>
        <w:rPr>
          <w:rFonts w:ascii="David" w:hAnsi="David" w:cs="David"/>
          <w:b/>
          <w:bCs/>
          <w:color w:val="222222"/>
          <w:sz w:val="24"/>
          <w:szCs w:val="24"/>
          <w:rtl/>
        </w:rPr>
        <w:t>ביום </w:t>
      </w:r>
      <w:r>
        <w:rPr>
          <w:rFonts w:ascii="David" w:hAnsi="David" w:cs="David" w:hint="cs"/>
          <w:b/>
          <w:bCs/>
          <w:color w:val="222222"/>
          <w:sz w:val="24"/>
          <w:szCs w:val="24"/>
          <w:rtl/>
        </w:rPr>
        <w:t xml:space="preserve">רביעי </w:t>
      </w:r>
      <w:r w:rsidRPr="003241F8">
        <w:rPr>
          <w:rFonts w:ascii="David" w:hAnsi="David" w:cs="David"/>
          <w:b/>
          <w:bCs/>
          <w:color w:val="222222"/>
          <w:sz w:val="24"/>
          <w:szCs w:val="24"/>
          <w:rtl/>
        </w:rPr>
        <w:t xml:space="preserve">שבו ציינו את חג הגאולה הגיע לישיבה </w:t>
      </w:r>
      <w:r w:rsidRPr="003241F8">
        <w:rPr>
          <w:rFonts w:ascii="David" w:hAnsi="David" w:cs="David"/>
          <w:b/>
          <w:bCs/>
          <w:color w:val="222222"/>
          <w:sz w:val="24"/>
          <w:szCs w:val="24"/>
          <w:highlight w:val="yellow"/>
          <w:rtl/>
        </w:rPr>
        <w:t>מר לואיס הר שהיה שבוי בשבי החמאס 160 יום.</w:t>
      </w:r>
      <w:r w:rsidRPr="003241F8">
        <w:rPr>
          <w:rFonts w:ascii="David" w:hAnsi="David" w:cs="David"/>
          <w:b/>
          <w:bCs/>
          <w:color w:val="222222"/>
          <w:sz w:val="24"/>
          <w:szCs w:val="24"/>
          <w:rtl/>
        </w:rPr>
        <w:t>  </w:t>
      </w:r>
      <w:r>
        <w:rPr>
          <w:rFonts w:ascii="David" w:hAnsi="David" w:cs="David" w:hint="cs"/>
          <w:color w:val="222222"/>
          <w:sz w:val="24"/>
          <w:szCs w:val="24"/>
          <w:rtl/>
        </w:rPr>
        <w:t xml:space="preserve">מר </w:t>
      </w:r>
      <w:r>
        <w:rPr>
          <w:rFonts w:ascii="David" w:hAnsi="David" w:cs="David"/>
          <w:color w:val="222222"/>
          <w:sz w:val="24"/>
          <w:szCs w:val="24"/>
          <w:rtl/>
        </w:rPr>
        <w:t>לואיס הר</w:t>
      </w:r>
      <w:r>
        <w:rPr>
          <w:rFonts w:ascii="David" w:hAnsi="David" w:cs="David" w:hint="cs"/>
          <w:color w:val="222222"/>
          <w:sz w:val="24"/>
          <w:szCs w:val="24"/>
          <w:rtl/>
        </w:rPr>
        <w:t xml:space="preserve"> </w:t>
      </w:r>
      <w:r w:rsidRPr="003241F8">
        <w:rPr>
          <w:rFonts w:ascii="David" w:hAnsi="David" w:cs="David"/>
          <w:color w:val="222222"/>
          <w:sz w:val="24"/>
          <w:szCs w:val="24"/>
          <w:rtl/>
        </w:rPr>
        <w:t>תושב ניר יצחק, הגיע לישיבה וזכה לחיבוק</w:t>
      </w:r>
      <w:r>
        <w:rPr>
          <w:rFonts w:ascii="David" w:hAnsi="David" w:cs="David" w:hint="cs"/>
          <w:color w:val="222222"/>
          <w:sz w:val="24"/>
          <w:szCs w:val="24"/>
          <w:rtl/>
        </w:rPr>
        <w:t xml:space="preserve"> ענק</w:t>
      </w:r>
      <w:r w:rsidRPr="003241F8">
        <w:rPr>
          <w:rFonts w:ascii="David" w:hAnsi="David" w:cs="David"/>
          <w:color w:val="222222"/>
          <w:sz w:val="24"/>
          <w:szCs w:val="24"/>
          <w:rtl/>
        </w:rPr>
        <w:t xml:space="preserve"> של </w:t>
      </w:r>
      <w:r>
        <w:rPr>
          <w:rFonts w:ascii="David" w:hAnsi="David" w:cs="David" w:hint="cs"/>
          <w:color w:val="222222"/>
          <w:sz w:val="24"/>
          <w:szCs w:val="24"/>
          <w:rtl/>
        </w:rPr>
        <w:t>צוות הישיבה ו</w:t>
      </w:r>
      <w:r w:rsidRPr="003241F8">
        <w:rPr>
          <w:rFonts w:ascii="David" w:hAnsi="David" w:cs="David"/>
          <w:color w:val="222222"/>
          <w:sz w:val="24"/>
          <w:szCs w:val="24"/>
          <w:rtl/>
        </w:rPr>
        <w:t>התלמידים. למרות הימים הקשים שעבר</w:t>
      </w:r>
      <w:r>
        <w:rPr>
          <w:rFonts w:ascii="David" w:hAnsi="David" w:cs="David" w:hint="cs"/>
          <w:color w:val="222222"/>
          <w:sz w:val="24"/>
          <w:szCs w:val="24"/>
          <w:rtl/>
        </w:rPr>
        <w:t xml:space="preserve"> בשבי , מר לואיס </w:t>
      </w:r>
      <w:r>
        <w:rPr>
          <w:rFonts w:ascii="David" w:hAnsi="David" w:cs="David"/>
          <w:color w:val="222222"/>
          <w:sz w:val="24"/>
          <w:szCs w:val="24"/>
          <w:rtl/>
        </w:rPr>
        <w:t>שפע שמחה </w:t>
      </w:r>
      <w:r w:rsidRPr="003241F8">
        <w:rPr>
          <w:rFonts w:ascii="David" w:hAnsi="David" w:cs="David"/>
          <w:color w:val="222222"/>
          <w:sz w:val="24"/>
          <w:szCs w:val="24"/>
          <w:rtl/>
        </w:rPr>
        <w:t xml:space="preserve">והתברך בחוש הומור.  דבריו </w:t>
      </w:r>
      <w:r>
        <w:rPr>
          <w:rFonts w:ascii="David" w:hAnsi="David" w:cs="David" w:hint="cs"/>
          <w:color w:val="222222"/>
          <w:sz w:val="24"/>
          <w:szCs w:val="24"/>
          <w:rtl/>
        </w:rPr>
        <w:t xml:space="preserve">המפורטים </w:t>
      </w:r>
      <w:r>
        <w:rPr>
          <w:rFonts w:ascii="David" w:hAnsi="David" w:cs="David"/>
          <w:color w:val="222222"/>
          <w:sz w:val="24"/>
          <w:szCs w:val="24"/>
          <w:rtl/>
        </w:rPr>
        <w:t xml:space="preserve">הרטיטו את </w:t>
      </w:r>
      <w:r w:rsidRPr="003241F8">
        <w:rPr>
          <w:rFonts w:ascii="David" w:hAnsi="David" w:cs="David"/>
          <w:color w:val="222222"/>
          <w:sz w:val="24"/>
          <w:szCs w:val="24"/>
          <w:rtl/>
        </w:rPr>
        <w:t>לבבות</w:t>
      </w:r>
      <w:r>
        <w:rPr>
          <w:rFonts w:ascii="David" w:hAnsi="David" w:cs="David" w:hint="cs"/>
          <w:color w:val="222222"/>
          <w:sz w:val="24"/>
          <w:szCs w:val="24"/>
          <w:rtl/>
        </w:rPr>
        <w:t xml:space="preserve"> כולנו </w:t>
      </w:r>
      <w:r w:rsidRPr="003241F8">
        <w:rPr>
          <w:rFonts w:ascii="David" w:hAnsi="David" w:cs="David"/>
          <w:color w:val="222222"/>
          <w:sz w:val="24"/>
          <w:szCs w:val="24"/>
          <w:rtl/>
        </w:rPr>
        <w:t>. זכינו שמר  לואיס הר</w:t>
      </w:r>
      <w:r>
        <w:rPr>
          <w:rFonts w:ascii="David" w:hAnsi="David" w:cs="David" w:hint="cs"/>
          <w:color w:val="222222"/>
          <w:sz w:val="24"/>
          <w:szCs w:val="24"/>
          <w:rtl/>
        </w:rPr>
        <w:t xml:space="preserve">, ברך בישיבה </w:t>
      </w:r>
      <w:r w:rsidRPr="003241F8">
        <w:rPr>
          <w:rFonts w:ascii="David" w:hAnsi="David" w:cs="David"/>
          <w:color w:val="222222"/>
          <w:sz w:val="24"/>
          <w:szCs w:val="24"/>
          <w:rtl/>
        </w:rPr>
        <w:t xml:space="preserve">את ברכת הגומל </w:t>
      </w:r>
      <w:r>
        <w:rPr>
          <w:rFonts w:ascii="David" w:hAnsi="David" w:cs="David" w:hint="cs"/>
          <w:color w:val="222222"/>
          <w:sz w:val="24"/>
          <w:szCs w:val="24"/>
          <w:rtl/>
        </w:rPr>
        <w:t xml:space="preserve">בבכי ובהתרגשות עצומה , רקד עם בני הישיבה בשמחה עצומה והודה מתוך דמעות לתלמידי הישיבה על קבלת הפנים האדירה . </w:t>
      </w:r>
    </w:p>
    <w:p w:rsidR="003241F8" w:rsidRDefault="003241F8" w:rsidP="003241F8">
      <w:pPr>
        <w:shd w:val="clear" w:color="auto" w:fill="FFFFFF"/>
        <w:spacing w:after="0" w:line="360" w:lineRule="auto"/>
        <w:ind w:left="-1232"/>
        <w:jc w:val="both"/>
        <w:rPr>
          <w:rFonts w:ascii="Arial" w:hAnsi="Arial" w:cs="Arial"/>
          <w:color w:val="222222"/>
          <w:sz w:val="24"/>
          <w:szCs w:val="24"/>
          <w:rtl/>
        </w:rPr>
      </w:pPr>
      <w:r w:rsidRPr="003241F8">
        <w:rPr>
          <w:rFonts w:ascii="David" w:hAnsi="David" w:cs="David"/>
          <w:color w:val="222222"/>
          <w:sz w:val="24"/>
          <w:szCs w:val="24"/>
          <w:rtl/>
        </w:rPr>
        <w:t>האירוע סוקר בתקשורת.</w:t>
      </w:r>
      <w:r>
        <w:rPr>
          <w:rFonts w:ascii="Arial" w:hAnsi="Arial" w:cs="Arial" w:hint="cs"/>
          <w:color w:val="222222"/>
          <w:sz w:val="24"/>
          <w:szCs w:val="24"/>
          <w:rtl/>
        </w:rPr>
        <w:t xml:space="preserve"> </w:t>
      </w:r>
      <w:r>
        <w:rPr>
          <w:rFonts w:ascii="David" w:hAnsi="David" w:cs="David"/>
          <w:b/>
          <w:bCs/>
          <w:color w:val="222222"/>
          <w:sz w:val="24"/>
          <w:szCs w:val="24"/>
          <w:rtl/>
        </w:rPr>
        <w:t>קישור לכתבה בערוץ 7 </w:t>
      </w:r>
      <w:r w:rsidRPr="003241F8">
        <w:rPr>
          <w:rFonts w:ascii="David" w:hAnsi="David" w:cs="David"/>
          <w:b/>
          <w:bCs/>
          <w:color w:val="222222"/>
          <w:sz w:val="24"/>
          <w:szCs w:val="24"/>
          <w:rtl/>
        </w:rPr>
        <w:t xml:space="preserve"> תיעוד עוצמתי: החטוף שחולץ הגיע לברך הגומל בישיבה והתקבל בשירה</w:t>
      </w:r>
      <w:r>
        <w:rPr>
          <w:rFonts w:ascii="Arial" w:hAnsi="Arial" w:cs="Arial" w:hint="cs"/>
          <w:color w:val="222222"/>
          <w:sz w:val="24"/>
          <w:szCs w:val="24"/>
          <w:rtl/>
        </w:rPr>
        <w:t xml:space="preserve"> -  </w:t>
      </w:r>
      <w:hyperlink r:id="rId8" w:tgtFrame="_blank" w:history="1">
        <w:r w:rsidRPr="003241F8">
          <w:rPr>
            <w:rStyle w:val="Hyperlink"/>
            <w:rFonts w:ascii="David" w:hAnsi="David" w:cs="David"/>
            <w:b/>
            <w:bCs/>
            <w:color w:val="1155CC"/>
            <w:sz w:val="24"/>
            <w:szCs w:val="24"/>
          </w:rPr>
          <w:t>https://www.inn.co.il/news/656440</w:t>
        </w:r>
      </w:hyperlink>
      <w:r w:rsidRPr="003241F8">
        <w:rPr>
          <w:rFonts w:ascii="David" w:hAnsi="David" w:cs="David"/>
          <w:b/>
          <w:bCs/>
          <w:color w:val="222222"/>
          <w:sz w:val="24"/>
          <w:szCs w:val="24"/>
          <w:rtl/>
        </w:rPr>
        <w:t>.</w:t>
      </w:r>
    </w:p>
    <w:p w:rsidR="00812B35" w:rsidRDefault="00812B35" w:rsidP="003241F8">
      <w:pPr>
        <w:shd w:val="clear" w:color="auto" w:fill="FFFFFF"/>
        <w:spacing w:after="0" w:line="360" w:lineRule="auto"/>
        <w:ind w:left="-1232"/>
        <w:jc w:val="both"/>
        <w:rPr>
          <w:rFonts w:ascii="David" w:hAnsi="David" w:cs="David"/>
          <w:color w:val="222222"/>
          <w:sz w:val="24"/>
          <w:szCs w:val="24"/>
          <w:rtl/>
        </w:rPr>
      </w:pPr>
      <w:r>
        <w:rPr>
          <w:rFonts w:ascii="David" w:hAnsi="David" w:cs="David" w:hint="cs"/>
          <w:color w:val="222222"/>
          <w:sz w:val="24"/>
          <w:szCs w:val="24"/>
          <w:rtl/>
        </w:rPr>
        <w:t>ב</w:t>
      </w:r>
      <w:r w:rsidRPr="00812B35">
        <w:rPr>
          <w:rFonts w:ascii="David" w:hAnsi="David" w:cs="David"/>
          <w:color w:val="222222"/>
          <w:sz w:val="24"/>
          <w:szCs w:val="24"/>
          <w:rtl/>
        </w:rPr>
        <w:t>אירוע</w:t>
      </w:r>
      <w:r>
        <w:rPr>
          <w:rFonts w:ascii="David" w:hAnsi="David" w:cs="David" w:hint="cs"/>
          <w:color w:val="222222"/>
          <w:sz w:val="24"/>
          <w:szCs w:val="24"/>
          <w:rtl/>
        </w:rPr>
        <w:t xml:space="preserve"> לקחו חלק ניכר חסידי חב"ד שהסבירו את המשמעות של י"ט כסלו, שמחו ורקדו והשאירו עלינו רושם אדיר.  ב"ה הישיבה שלנו גרמה לקידוש </w:t>
      </w:r>
      <w:proofErr w:type="spellStart"/>
      <w:r>
        <w:rPr>
          <w:rFonts w:ascii="David" w:hAnsi="David" w:cs="David" w:hint="cs"/>
          <w:color w:val="222222"/>
          <w:sz w:val="24"/>
          <w:szCs w:val="24"/>
          <w:rtl/>
        </w:rPr>
        <w:t>ש"ש</w:t>
      </w:r>
      <w:proofErr w:type="spellEnd"/>
      <w:r>
        <w:rPr>
          <w:rFonts w:ascii="David" w:hAnsi="David" w:cs="David" w:hint="cs"/>
          <w:color w:val="222222"/>
          <w:sz w:val="24"/>
          <w:szCs w:val="24"/>
          <w:rtl/>
        </w:rPr>
        <w:t xml:space="preserve"> ברבים.</w:t>
      </w:r>
    </w:p>
    <w:p w:rsidR="00782A31" w:rsidRDefault="00782A31" w:rsidP="003241F8">
      <w:pPr>
        <w:shd w:val="clear" w:color="auto" w:fill="FFFFFF"/>
        <w:spacing w:after="0" w:line="360" w:lineRule="auto"/>
        <w:ind w:left="-1232"/>
        <w:jc w:val="both"/>
        <w:rPr>
          <w:rFonts w:ascii="David" w:hAnsi="David" w:cs="David"/>
          <w:color w:val="222222"/>
          <w:sz w:val="24"/>
          <w:szCs w:val="24"/>
          <w:rtl/>
        </w:rPr>
      </w:pPr>
    </w:p>
    <w:p w:rsidR="00782A31" w:rsidRPr="00782A31" w:rsidRDefault="00782A31" w:rsidP="00D96700">
      <w:pPr>
        <w:shd w:val="clear" w:color="auto" w:fill="FFFFFF"/>
        <w:spacing w:after="0" w:line="360" w:lineRule="auto"/>
        <w:ind w:left="-1232"/>
        <w:jc w:val="both"/>
        <w:rPr>
          <w:rFonts w:ascii="Arial" w:eastAsia="Times New Roman" w:hAnsi="Arial" w:cs="Arial"/>
          <w:color w:val="222222"/>
          <w:sz w:val="24"/>
          <w:szCs w:val="24"/>
        </w:rPr>
      </w:pPr>
      <w:r w:rsidRPr="00782A31">
        <w:rPr>
          <w:rFonts w:ascii="David" w:eastAsia="Times New Roman" w:hAnsi="David" w:cs="David" w:hint="cs"/>
          <w:b/>
          <w:bCs/>
          <w:color w:val="222222"/>
          <w:sz w:val="26"/>
          <w:szCs w:val="26"/>
          <w:highlight w:val="yellow"/>
          <w:rtl/>
        </w:rPr>
        <w:t xml:space="preserve">אירוע </w:t>
      </w:r>
      <w:r w:rsidRPr="00782A31">
        <w:rPr>
          <w:rFonts w:ascii="David" w:eastAsia="Times New Roman" w:hAnsi="David" w:cs="David"/>
          <w:b/>
          <w:bCs/>
          <w:color w:val="222222"/>
          <w:sz w:val="26"/>
          <w:szCs w:val="26"/>
          <w:highlight w:val="yellow"/>
          <w:rtl/>
        </w:rPr>
        <w:t>צמאה</w:t>
      </w:r>
      <w:r w:rsidRPr="00782A31">
        <w:rPr>
          <w:rFonts w:ascii="David" w:eastAsia="Times New Roman" w:hAnsi="David" w:cs="David" w:hint="cs"/>
          <w:b/>
          <w:bCs/>
          <w:color w:val="222222"/>
          <w:sz w:val="26"/>
          <w:szCs w:val="26"/>
          <w:highlight w:val="yellow"/>
          <w:rtl/>
        </w:rPr>
        <w:t xml:space="preserve"> בבנייני האומה - </w:t>
      </w:r>
      <w:r w:rsidRPr="00782A31">
        <w:rPr>
          <w:rFonts w:ascii="David" w:eastAsia="Times New Roman" w:hAnsi="David" w:cs="David"/>
          <w:b/>
          <w:bCs/>
          <w:color w:val="222222"/>
          <w:sz w:val="26"/>
          <w:szCs w:val="26"/>
          <w:highlight w:val="yellow"/>
          <w:rtl/>
        </w:rPr>
        <w:t>ניגון שעולה ממעמקים</w:t>
      </w:r>
      <w:r w:rsidRPr="00782A31">
        <w:rPr>
          <w:rFonts w:ascii="David" w:eastAsia="Times New Roman" w:hAnsi="David" w:cs="David"/>
          <w:color w:val="222222"/>
          <w:sz w:val="26"/>
          <w:szCs w:val="26"/>
          <w:highlight w:val="yellow"/>
          <w:rtl/>
        </w:rPr>
        <w:t>.</w:t>
      </w:r>
      <w:r w:rsidRPr="00782A31">
        <w:rPr>
          <w:rFonts w:ascii="David" w:eastAsia="Times New Roman" w:hAnsi="David" w:cs="David"/>
          <w:color w:val="222222"/>
          <w:sz w:val="28"/>
          <w:szCs w:val="28"/>
          <w:rtl/>
        </w:rPr>
        <w:t xml:space="preserve"> </w:t>
      </w:r>
      <w:r w:rsidRPr="00782A31">
        <w:rPr>
          <w:rFonts w:ascii="David" w:eastAsia="Times New Roman" w:hAnsi="David" w:cs="David"/>
          <w:color w:val="222222"/>
          <w:sz w:val="24"/>
          <w:szCs w:val="24"/>
          <w:rtl/>
        </w:rPr>
        <w:t xml:space="preserve">אירוע צמאה מתקיים בכל שנה בבנייני האומה </w:t>
      </w:r>
      <w:r>
        <w:rPr>
          <w:rFonts w:ascii="David" w:eastAsia="Times New Roman" w:hAnsi="David" w:cs="David" w:hint="cs"/>
          <w:color w:val="222222"/>
          <w:sz w:val="24"/>
          <w:szCs w:val="24"/>
          <w:rtl/>
        </w:rPr>
        <w:t>ב</w:t>
      </w:r>
      <w:r w:rsidRPr="00782A31">
        <w:rPr>
          <w:rFonts w:ascii="David" w:eastAsia="Times New Roman" w:hAnsi="David" w:cs="David"/>
          <w:color w:val="222222"/>
          <w:sz w:val="24"/>
          <w:szCs w:val="24"/>
          <w:rtl/>
        </w:rPr>
        <w:t xml:space="preserve">ירושלים. </w:t>
      </w:r>
      <w:r>
        <w:rPr>
          <w:rFonts w:ascii="David" w:eastAsia="Times New Roman" w:hAnsi="David" w:cs="David" w:hint="cs"/>
          <w:color w:val="222222"/>
          <w:sz w:val="24"/>
          <w:szCs w:val="24"/>
          <w:rtl/>
        </w:rPr>
        <w:t xml:space="preserve">אירוע זה </w:t>
      </w:r>
      <w:r>
        <w:rPr>
          <w:rFonts w:ascii="David" w:eastAsia="Times New Roman" w:hAnsi="David" w:cs="David"/>
          <w:color w:val="222222"/>
          <w:sz w:val="24"/>
          <w:szCs w:val="24"/>
          <w:rtl/>
        </w:rPr>
        <w:t xml:space="preserve">אדיר ומושקע </w:t>
      </w:r>
      <w:r>
        <w:rPr>
          <w:rFonts w:ascii="David" w:eastAsia="Times New Roman" w:hAnsi="David" w:cs="David" w:hint="cs"/>
          <w:color w:val="222222"/>
          <w:sz w:val="24"/>
          <w:szCs w:val="24"/>
          <w:rtl/>
        </w:rPr>
        <w:t>ב</w:t>
      </w:r>
      <w:r w:rsidRPr="00782A31">
        <w:rPr>
          <w:rFonts w:ascii="David" w:eastAsia="Times New Roman" w:hAnsi="David" w:cs="David"/>
          <w:color w:val="222222"/>
          <w:sz w:val="24"/>
          <w:szCs w:val="24"/>
          <w:rtl/>
        </w:rPr>
        <w:t xml:space="preserve">תורה שמחה, חסידות, ניגונים , סיפורים וחיבור נשמתי </w:t>
      </w:r>
      <w:r>
        <w:rPr>
          <w:rFonts w:ascii="David" w:eastAsia="Times New Roman" w:hAnsi="David" w:cs="David" w:hint="cs"/>
          <w:color w:val="222222"/>
          <w:sz w:val="24"/>
          <w:szCs w:val="24"/>
          <w:rtl/>
        </w:rPr>
        <w:t xml:space="preserve">לה' </w:t>
      </w:r>
      <w:proofErr w:type="spellStart"/>
      <w:r>
        <w:rPr>
          <w:rFonts w:ascii="David" w:eastAsia="Times New Roman" w:hAnsi="David" w:cs="David" w:hint="cs"/>
          <w:color w:val="222222"/>
          <w:sz w:val="24"/>
          <w:szCs w:val="24"/>
          <w:rtl/>
        </w:rPr>
        <w:t>יתב</w:t>
      </w:r>
      <w:proofErr w:type="spellEnd"/>
      <w:r>
        <w:rPr>
          <w:rFonts w:ascii="David" w:eastAsia="Times New Roman" w:hAnsi="David" w:cs="David" w:hint="cs"/>
          <w:color w:val="222222"/>
          <w:sz w:val="24"/>
          <w:szCs w:val="24"/>
          <w:rtl/>
        </w:rPr>
        <w:t>'</w:t>
      </w:r>
      <w:r w:rsidRPr="00782A31">
        <w:rPr>
          <w:rFonts w:ascii="David" w:eastAsia="Times New Roman" w:hAnsi="David" w:cs="David"/>
          <w:color w:val="222222"/>
          <w:sz w:val="24"/>
          <w:szCs w:val="24"/>
          <w:rtl/>
        </w:rPr>
        <w:t xml:space="preserve"> ולאמונה היהודית </w:t>
      </w:r>
      <w:r>
        <w:rPr>
          <w:rFonts w:ascii="David" w:eastAsia="Times New Roman" w:hAnsi="David" w:cs="David" w:hint="cs"/>
          <w:color w:val="222222"/>
          <w:sz w:val="24"/>
          <w:szCs w:val="24"/>
          <w:rtl/>
        </w:rPr>
        <w:t xml:space="preserve">. היום , יום </w:t>
      </w:r>
      <w:r w:rsidR="00D96700">
        <w:rPr>
          <w:rFonts w:ascii="David" w:eastAsia="Times New Roman" w:hAnsi="David" w:cs="David" w:hint="cs"/>
          <w:color w:val="222222"/>
          <w:sz w:val="24"/>
          <w:szCs w:val="24"/>
          <w:rtl/>
        </w:rPr>
        <w:t xml:space="preserve">חמישי </w:t>
      </w:r>
      <w:r w:rsidRPr="00782A31">
        <w:rPr>
          <w:rFonts w:ascii="David" w:eastAsia="Times New Roman" w:hAnsi="David" w:cs="David"/>
          <w:color w:val="222222"/>
          <w:sz w:val="24"/>
          <w:szCs w:val="24"/>
          <w:rtl/>
        </w:rPr>
        <w:t xml:space="preserve">יצאו כ-50 תלמידים לאירוע </w:t>
      </w:r>
      <w:r>
        <w:rPr>
          <w:rFonts w:ascii="David" w:eastAsia="Times New Roman" w:hAnsi="David" w:cs="David" w:hint="cs"/>
          <w:color w:val="222222"/>
          <w:sz w:val="24"/>
          <w:szCs w:val="24"/>
          <w:rtl/>
        </w:rPr>
        <w:t xml:space="preserve">בבנייני האומה וחזרו מאושרים עד מאוד. </w:t>
      </w:r>
      <w:r w:rsidRPr="00782A31">
        <w:rPr>
          <w:rFonts w:ascii="David" w:eastAsia="Times New Roman" w:hAnsi="David" w:cs="David"/>
          <w:color w:val="222222"/>
          <w:sz w:val="24"/>
          <w:szCs w:val="24"/>
          <w:rtl/>
        </w:rPr>
        <w:t xml:space="preserve">יישר כוח גדול לרב יחיאל </w:t>
      </w:r>
      <w:proofErr w:type="spellStart"/>
      <w:r w:rsidRPr="00782A31">
        <w:rPr>
          <w:rFonts w:ascii="David" w:eastAsia="Times New Roman" w:hAnsi="David" w:cs="David"/>
          <w:color w:val="222222"/>
          <w:sz w:val="24"/>
          <w:szCs w:val="24"/>
          <w:rtl/>
        </w:rPr>
        <w:t>גוטוירט</w:t>
      </w:r>
      <w:proofErr w:type="spellEnd"/>
      <w:r w:rsidRPr="00782A31">
        <w:rPr>
          <w:rFonts w:ascii="David" w:eastAsia="Times New Roman" w:hAnsi="David" w:cs="David"/>
          <w:color w:val="222222"/>
          <w:sz w:val="24"/>
          <w:szCs w:val="24"/>
          <w:rtl/>
        </w:rPr>
        <w:t xml:space="preserve"> שהיה הרוח החיה בארגון הקבוצה.</w:t>
      </w:r>
    </w:p>
    <w:p w:rsidR="00782A31" w:rsidRPr="00782A31" w:rsidRDefault="00782A31" w:rsidP="00782A31">
      <w:pPr>
        <w:shd w:val="clear" w:color="auto" w:fill="FFFFFF"/>
        <w:spacing w:after="0" w:line="293" w:lineRule="atLeast"/>
        <w:rPr>
          <w:rFonts w:ascii="Arial" w:eastAsia="Times New Roman" w:hAnsi="Arial" w:cs="Arial"/>
          <w:color w:val="222222"/>
          <w:sz w:val="24"/>
          <w:szCs w:val="24"/>
          <w:rtl/>
        </w:rPr>
      </w:pPr>
      <w:r w:rsidRPr="00782A31">
        <w:rPr>
          <w:rFonts w:ascii="David" w:eastAsia="Times New Roman" w:hAnsi="David" w:cs="David"/>
          <w:color w:val="222222"/>
          <w:sz w:val="28"/>
          <w:szCs w:val="28"/>
        </w:rPr>
        <w:t> </w:t>
      </w:r>
    </w:p>
    <w:p w:rsidR="00782A31" w:rsidRPr="00812B35" w:rsidRDefault="00782A31" w:rsidP="003241F8">
      <w:pPr>
        <w:shd w:val="clear" w:color="auto" w:fill="FFFFFF"/>
        <w:spacing w:after="0" w:line="360" w:lineRule="auto"/>
        <w:ind w:left="-1232"/>
        <w:jc w:val="both"/>
        <w:rPr>
          <w:rFonts w:ascii="David" w:hAnsi="David" w:cs="David"/>
          <w:color w:val="222222"/>
          <w:sz w:val="24"/>
          <w:szCs w:val="24"/>
        </w:rPr>
      </w:pPr>
    </w:p>
    <w:p w:rsidR="003241F8" w:rsidRDefault="003241F8" w:rsidP="003241F8">
      <w:pPr>
        <w:shd w:val="clear" w:color="auto" w:fill="FFFFFF"/>
        <w:spacing w:after="0" w:line="360" w:lineRule="auto"/>
        <w:ind w:left="-1232"/>
        <w:rPr>
          <w:rFonts w:ascii="Arial" w:eastAsia="Times New Roman" w:hAnsi="Arial" w:cs="Arial"/>
          <w:color w:val="222222"/>
          <w:sz w:val="24"/>
          <w:szCs w:val="24"/>
          <w:rtl/>
        </w:rPr>
      </w:pPr>
    </w:p>
    <w:p w:rsidR="00A91168" w:rsidRDefault="00A91168" w:rsidP="003241F8">
      <w:pPr>
        <w:shd w:val="clear" w:color="auto" w:fill="FFFFFF"/>
        <w:spacing w:after="0" w:line="360" w:lineRule="auto"/>
        <w:ind w:left="-1232"/>
        <w:rPr>
          <w:rFonts w:ascii="Arial" w:eastAsia="Times New Roman" w:hAnsi="Arial" w:cs="Arial"/>
          <w:color w:val="222222"/>
          <w:sz w:val="24"/>
          <w:szCs w:val="24"/>
          <w:rtl/>
        </w:rPr>
      </w:pPr>
    </w:p>
    <w:p w:rsidR="00A91168" w:rsidRDefault="00A91168" w:rsidP="003241F8">
      <w:pPr>
        <w:shd w:val="clear" w:color="auto" w:fill="FFFFFF"/>
        <w:spacing w:after="0" w:line="360" w:lineRule="auto"/>
        <w:ind w:left="-1232"/>
        <w:rPr>
          <w:rFonts w:ascii="Arial" w:eastAsia="Times New Roman" w:hAnsi="Arial" w:cs="Arial"/>
          <w:color w:val="222222"/>
          <w:sz w:val="24"/>
          <w:szCs w:val="24"/>
          <w:rtl/>
        </w:rPr>
      </w:pPr>
    </w:p>
    <w:p w:rsidR="009D1D14" w:rsidRPr="00DD1CBF" w:rsidRDefault="009D1D14" w:rsidP="003241F8">
      <w:pPr>
        <w:shd w:val="clear" w:color="auto" w:fill="FFFFFF"/>
        <w:spacing w:after="0" w:line="360" w:lineRule="auto"/>
        <w:ind w:left="-1232"/>
        <w:rPr>
          <w:rFonts w:ascii="Arial" w:eastAsia="Times New Roman" w:hAnsi="Arial" w:cs="Arial"/>
          <w:color w:val="222222"/>
          <w:sz w:val="24"/>
          <w:szCs w:val="24"/>
        </w:rPr>
      </w:pPr>
    </w:p>
    <w:p w:rsidR="00DD1CBF" w:rsidRPr="00A91168" w:rsidRDefault="00DD1CBF" w:rsidP="00DD1CBF">
      <w:pPr>
        <w:spacing w:line="360" w:lineRule="auto"/>
        <w:ind w:left="-1232"/>
        <w:jc w:val="both"/>
        <w:rPr>
          <w:rFonts w:cs="David"/>
          <w:b/>
          <w:bCs/>
          <w:sz w:val="26"/>
          <w:szCs w:val="26"/>
          <w:rtl/>
        </w:rPr>
      </w:pPr>
    </w:p>
    <w:p w:rsidR="00615669" w:rsidRDefault="00A91168" w:rsidP="00615669">
      <w:pPr>
        <w:shd w:val="clear" w:color="auto" w:fill="FFFFFF"/>
        <w:spacing w:after="0" w:line="360" w:lineRule="auto"/>
        <w:ind w:left="-1232"/>
        <w:jc w:val="both"/>
        <w:rPr>
          <w:rFonts w:ascii="David" w:eastAsia="Times New Roman" w:hAnsi="David" w:cs="David" w:hint="cs"/>
          <w:color w:val="222222"/>
          <w:sz w:val="24"/>
          <w:szCs w:val="24"/>
          <w:rtl/>
        </w:rPr>
      </w:pPr>
      <w:r w:rsidRPr="00A91168">
        <w:rPr>
          <w:rFonts w:ascii="David" w:eastAsia="Times New Roman" w:hAnsi="David" w:cs="David"/>
          <w:b/>
          <w:bCs/>
          <w:color w:val="222222"/>
          <w:sz w:val="26"/>
          <w:szCs w:val="26"/>
          <w:highlight w:val="yellow"/>
          <w:rtl/>
        </w:rPr>
        <w:t xml:space="preserve">סיום מסכת בבא </w:t>
      </w:r>
      <w:proofErr w:type="spellStart"/>
      <w:r w:rsidRPr="00A91168">
        <w:rPr>
          <w:rFonts w:ascii="David" w:eastAsia="Times New Roman" w:hAnsi="David" w:cs="David"/>
          <w:b/>
          <w:bCs/>
          <w:color w:val="222222"/>
          <w:sz w:val="26"/>
          <w:szCs w:val="26"/>
          <w:highlight w:val="yellow"/>
          <w:rtl/>
        </w:rPr>
        <w:t>בתרא</w:t>
      </w:r>
      <w:proofErr w:type="spellEnd"/>
      <w:r w:rsidRPr="00A91168">
        <w:rPr>
          <w:rFonts w:ascii="David" w:eastAsia="Times New Roman" w:hAnsi="David" w:cs="David" w:hint="cs"/>
          <w:b/>
          <w:bCs/>
          <w:color w:val="222222"/>
          <w:sz w:val="26"/>
          <w:szCs w:val="26"/>
          <w:highlight w:val="yellow"/>
          <w:rtl/>
        </w:rPr>
        <w:t xml:space="preserve"> בישיבה</w:t>
      </w:r>
      <w:r>
        <w:rPr>
          <w:rFonts w:ascii="David" w:eastAsia="Times New Roman" w:hAnsi="David" w:cs="David" w:hint="cs"/>
          <w:b/>
          <w:bCs/>
          <w:color w:val="222222"/>
          <w:sz w:val="28"/>
          <w:szCs w:val="28"/>
          <w:rtl/>
        </w:rPr>
        <w:t xml:space="preserve"> </w:t>
      </w:r>
      <w:r w:rsidRPr="00A91168">
        <w:rPr>
          <w:rFonts w:ascii="David" w:eastAsia="Times New Roman" w:hAnsi="David" w:cs="David"/>
          <w:b/>
          <w:bCs/>
          <w:color w:val="222222"/>
          <w:sz w:val="28"/>
          <w:szCs w:val="28"/>
          <w:rtl/>
        </w:rPr>
        <w:t>. </w:t>
      </w:r>
      <w:r w:rsidRPr="00A91168">
        <w:rPr>
          <w:rFonts w:ascii="David" w:eastAsia="Times New Roman" w:hAnsi="David" w:cs="David"/>
          <w:color w:val="222222"/>
          <w:sz w:val="24"/>
          <w:szCs w:val="24"/>
          <w:rtl/>
        </w:rPr>
        <w:t xml:space="preserve">ביום רביעי </w:t>
      </w:r>
      <w:r>
        <w:rPr>
          <w:rFonts w:ascii="David" w:eastAsia="Times New Roman" w:hAnsi="David" w:cs="David" w:hint="cs"/>
          <w:color w:val="222222"/>
          <w:sz w:val="24"/>
          <w:szCs w:val="24"/>
          <w:rtl/>
        </w:rPr>
        <w:t xml:space="preserve">זכינו לארח בשמחה ובהתרגשות רבה את ראש ישיבת מרכז הרב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הרב יעקב שפירא </w:t>
      </w:r>
      <w:proofErr w:type="spellStart"/>
      <w:r>
        <w:rPr>
          <w:rFonts w:ascii="David" w:eastAsia="Times New Roman" w:hAnsi="David" w:cs="David" w:hint="cs"/>
          <w:color w:val="222222"/>
          <w:sz w:val="24"/>
          <w:szCs w:val="24"/>
          <w:rtl/>
        </w:rPr>
        <w:t>שליט"א</w:t>
      </w:r>
      <w:proofErr w:type="spellEnd"/>
      <w:r>
        <w:rPr>
          <w:rFonts w:ascii="David" w:eastAsia="Times New Roman" w:hAnsi="David" w:cs="David" w:hint="cs"/>
          <w:color w:val="222222"/>
          <w:sz w:val="24"/>
          <w:szCs w:val="24"/>
          <w:rtl/>
        </w:rPr>
        <w:t xml:space="preserve">. הרב שוחח עם התלמידים על מאבקים והתמודדויות בתקופות שונות בחיים, בתקופה של עם ישראל בתקופה זו </w:t>
      </w:r>
      <w:r w:rsidR="00615669">
        <w:rPr>
          <w:rFonts w:ascii="David" w:eastAsia="Times New Roman" w:hAnsi="David" w:cs="David" w:hint="cs"/>
          <w:color w:val="222222"/>
          <w:sz w:val="24"/>
          <w:szCs w:val="24"/>
          <w:rtl/>
        </w:rPr>
        <w:t xml:space="preserve">. הרב דיבר על יעקב אבינו שנקרא על שם מאבק עם המלאך בשם "ישראל". כך אנחנו נדרשים להיאבק ולהאמין בעצמנו כיחידים וכאומה. עצם ההחלטה לצאת למאבק מראה על כוח ועוצמה. </w:t>
      </w:r>
    </w:p>
    <w:p w:rsidR="00615669" w:rsidRDefault="00615669" w:rsidP="00615669">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זכינו לאחר שיעורו של הרב שפירא לישיבה, לערוך סיום מסכת "בבא </w:t>
      </w:r>
      <w:proofErr w:type="spellStart"/>
      <w:r>
        <w:rPr>
          <w:rFonts w:ascii="David" w:eastAsia="Times New Roman" w:hAnsi="David" w:cs="David" w:hint="cs"/>
          <w:color w:val="222222"/>
          <w:sz w:val="24"/>
          <w:szCs w:val="24"/>
          <w:rtl/>
        </w:rPr>
        <w:t>בתרא</w:t>
      </w:r>
      <w:proofErr w:type="spellEnd"/>
      <w:r>
        <w:rPr>
          <w:rFonts w:ascii="David" w:eastAsia="Times New Roman" w:hAnsi="David" w:cs="David" w:hint="cs"/>
          <w:color w:val="222222"/>
          <w:sz w:val="24"/>
          <w:szCs w:val="24"/>
          <w:rtl/>
        </w:rPr>
        <w:t xml:space="preserve">" עם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ו-20 מבחורי הישיבה במסגרת שיעורי הדף היומי בישיבה ( (4 שיעורים מידי יום מתקיימים בישיבה ). בסיום המכובד</w:t>
      </w:r>
      <w:r w:rsidRPr="00A91168">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מאוד</w:t>
      </w:r>
      <w:r w:rsidR="00A91168" w:rsidRPr="00A91168">
        <w:rPr>
          <w:rFonts w:ascii="David" w:eastAsia="Times New Roman" w:hAnsi="David" w:cs="David"/>
          <w:color w:val="222222"/>
          <w:sz w:val="24"/>
          <w:szCs w:val="24"/>
          <w:rtl/>
        </w:rPr>
        <w:t xml:space="preserve"> נכח הרב יעקב שפירא </w:t>
      </w:r>
      <w:proofErr w:type="spellStart"/>
      <w:r w:rsidR="00A91168" w:rsidRPr="00A91168">
        <w:rPr>
          <w:rFonts w:ascii="David" w:eastAsia="Times New Roman" w:hAnsi="David" w:cs="David"/>
          <w:color w:val="222222"/>
          <w:sz w:val="24"/>
          <w:szCs w:val="24"/>
          <w:rtl/>
        </w:rPr>
        <w:t>שליט"א</w:t>
      </w:r>
      <w:proofErr w:type="spellEnd"/>
      <w:r w:rsidR="00A91168" w:rsidRPr="00A91168">
        <w:rPr>
          <w:rFonts w:ascii="David" w:eastAsia="Times New Roman" w:hAnsi="David" w:cs="David"/>
          <w:color w:val="222222"/>
          <w:sz w:val="24"/>
          <w:szCs w:val="24"/>
          <w:rtl/>
        </w:rPr>
        <w:t xml:space="preserve"> </w:t>
      </w:r>
      <w:r>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 xml:space="preserve">ישבתי ליד הרב בזמן הסיום , והרב אמר לי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"אני לא מאמין.... בישיבה תיכונית מסיימים מסכת בבא </w:t>
      </w:r>
      <w:proofErr w:type="spellStart"/>
      <w:r>
        <w:rPr>
          <w:rFonts w:ascii="David" w:eastAsia="Times New Roman" w:hAnsi="David" w:cs="David" w:hint="cs"/>
          <w:color w:val="222222"/>
          <w:sz w:val="24"/>
          <w:szCs w:val="24"/>
          <w:rtl/>
        </w:rPr>
        <w:t>בתרא</w:t>
      </w:r>
      <w:proofErr w:type="spellEnd"/>
      <w:r>
        <w:rPr>
          <w:rFonts w:ascii="David" w:eastAsia="Times New Roman" w:hAnsi="David" w:cs="David" w:hint="cs"/>
          <w:color w:val="222222"/>
          <w:sz w:val="24"/>
          <w:szCs w:val="24"/>
          <w:rtl/>
        </w:rPr>
        <w:t xml:space="preserve">, איזו עוצמה..... לאחר הסיום הרב עלה לבמה ולחץ את ידו של כל תלמיד. </w:t>
      </w:r>
    </w:p>
    <w:p w:rsidR="00A91168" w:rsidRDefault="00615669" w:rsidP="00615669">
      <w:pPr>
        <w:shd w:val="clear" w:color="auto" w:fill="FFFFFF"/>
        <w:spacing w:after="0" w:line="360" w:lineRule="auto"/>
        <w:ind w:left="-1232"/>
        <w:jc w:val="both"/>
        <w:rPr>
          <w:rFonts w:ascii="Arial" w:eastAsia="Times New Roman" w:hAnsi="Arial" w:cs="Arial"/>
          <w:color w:val="222222"/>
          <w:sz w:val="24"/>
          <w:szCs w:val="24"/>
          <w:rtl/>
        </w:rPr>
      </w:pPr>
      <w:r w:rsidRPr="00615669">
        <w:rPr>
          <w:rFonts w:ascii="David" w:eastAsia="Times New Roman" w:hAnsi="David" w:cs="David" w:hint="cs"/>
          <w:b/>
          <w:bCs/>
          <w:color w:val="222222"/>
          <w:sz w:val="24"/>
          <w:szCs w:val="24"/>
          <w:rtl/>
        </w:rPr>
        <w:t xml:space="preserve">ב"ה </w:t>
      </w:r>
      <w:r w:rsidR="00A91168" w:rsidRPr="00A91168">
        <w:rPr>
          <w:rFonts w:ascii="David" w:eastAsia="Times New Roman" w:hAnsi="David" w:cs="David"/>
          <w:b/>
          <w:bCs/>
          <w:color w:val="222222"/>
          <w:sz w:val="24"/>
          <w:szCs w:val="24"/>
          <w:rtl/>
        </w:rPr>
        <w:t>היום בבוקר התחלנו ללמוד את המסכת הבאה- מסכת סנהדרין</w:t>
      </w:r>
      <w:r w:rsidR="00A91168" w:rsidRPr="00A91168">
        <w:rPr>
          <w:rFonts w:ascii="David" w:eastAsia="Times New Roman" w:hAnsi="David" w:cs="David"/>
          <w:color w:val="222222"/>
          <w:sz w:val="24"/>
          <w:szCs w:val="24"/>
          <w:rtl/>
        </w:rPr>
        <w:t>- נשמח</w:t>
      </w:r>
      <w:r>
        <w:rPr>
          <w:rFonts w:ascii="David" w:eastAsia="Times New Roman" w:hAnsi="David" w:cs="David"/>
          <w:color w:val="222222"/>
          <w:sz w:val="24"/>
          <w:szCs w:val="24"/>
          <w:rtl/>
        </w:rPr>
        <w:t xml:space="preserve"> שתעודדו </w:t>
      </w:r>
      <w:r w:rsidR="00A91168" w:rsidRPr="00A91168">
        <w:rPr>
          <w:rFonts w:ascii="David" w:eastAsia="Times New Roman" w:hAnsi="David" w:cs="David"/>
          <w:color w:val="222222"/>
          <w:sz w:val="24"/>
          <w:szCs w:val="24"/>
          <w:rtl/>
        </w:rPr>
        <w:t xml:space="preserve">את </w:t>
      </w:r>
      <w:r>
        <w:rPr>
          <w:rFonts w:ascii="David" w:eastAsia="Times New Roman" w:hAnsi="David" w:cs="David" w:hint="cs"/>
          <w:color w:val="222222"/>
          <w:sz w:val="24"/>
          <w:szCs w:val="24"/>
          <w:rtl/>
        </w:rPr>
        <w:t>הבנים</w:t>
      </w:r>
      <w:r w:rsidR="00A91168" w:rsidRPr="00A91168">
        <w:rPr>
          <w:rFonts w:ascii="David" w:eastAsia="Times New Roman" w:hAnsi="David" w:cs="David"/>
          <w:color w:val="222222"/>
          <w:sz w:val="24"/>
          <w:szCs w:val="24"/>
          <w:rtl/>
        </w:rPr>
        <w:t xml:space="preserve"> להצטרף ללימוד.</w:t>
      </w:r>
    </w:p>
    <w:p w:rsidR="00081930" w:rsidRDefault="00081930" w:rsidP="00615669">
      <w:pPr>
        <w:shd w:val="clear" w:color="auto" w:fill="FFFFFF"/>
        <w:spacing w:after="0" w:line="360" w:lineRule="auto"/>
        <w:ind w:left="-1232"/>
        <w:jc w:val="both"/>
        <w:rPr>
          <w:rFonts w:ascii="David" w:eastAsia="Times New Roman" w:hAnsi="David" w:cs="David"/>
          <w:color w:val="222222"/>
          <w:sz w:val="24"/>
          <w:szCs w:val="24"/>
          <w:rtl/>
        </w:rPr>
      </w:pPr>
      <w:r w:rsidRPr="005F098E">
        <w:rPr>
          <w:rFonts w:ascii="David" w:eastAsia="Times New Roman" w:hAnsi="David" w:cs="David"/>
          <w:b/>
          <w:bCs/>
          <w:color w:val="222222"/>
          <w:sz w:val="24"/>
          <w:szCs w:val="24"/>
          <w:rtl/>
        </w:rPr>
        <w:t xml:space="preserve">אם בתורה ובסיומים עסקינן, לא נשכח את ביקור כיתת ט'2 השבוע אצל הרב יעקב אריאל </w:t>
      </w:r>
      <w:proofErr w:type="spellStart"/>
      <w:r w:rsidRPr="005F098E">
        <w:rPr>
          <w:rFonts w:ascii="David" w:eastAsia="Times New Roman" w:hAnsi="David" w:cs="David"/>
          <w:b/>
          <w:bCs/>
          <w:color w:val="222222"/>
          <w:sz w:val="24"/>
          <w:szCs w:val="24"/>
          <w:rtl/>
        </w:rPr>
        <w:t>שליט"א</w:t>
      </w:r>
      <w:proofErr w:type="spellEnd"/>
      <w:r w:rsidRPr="005F098E">
        <w:rPr>
          <w:rFonts w:ascii="David" w:eastAsia="Times New Roman" w:hAnsi="David" w:cs="David"/>
          <w:b/>
          <w:bCs/>
          <w:color w:val="222222"/>
          <w:sz w:val="24"/>
          <w:szCs w:val="24"/>
          <w:rtl/>
        </w:rPr>
        <w:t xml:space="preserve"> </w:t>
      </w:r>
      <w:r w:rsidR="005F098E" w:rsidRPr="005F098E">
        <w:rPr>
          <w:rFonts w:ascii="David" w:eastAsia="Times New Roman" w:hAnsi="David" w:cs="David"/>
          <w:b/>
          <w:bCs/>
          <w:color w:val="222222"/>
          <w:sz w:val="24"/>
          <w:szCs w:val="24"/>
          <w:rtl/>
        </w:rPr>
        <w:t>בביתו ברמת גן.</w:t>
      </w:r>
      <w:r w:rsidR="005F098E">
        <w:rPr>
          <w:rFonts w:ascii="Arial" w:eastAsia="Times New Roman" w:hAnsi="Arial" w:cs="Arial" w:hint="cs"/>
          <w:color w:val="222222"/>
          <w:sz w:val="24"/>
          <w:szCs w:val="24"/>
          <w:rtl/>
        </w:rPr>
        <w:t xml:space="preserve"> </w:t>
      </w:r>
      <w:r w:rsidR="005F098E" w:rsidRPr="005F098E">
        <w:rPr>
          <w:rFonts w:ascii="David" w:eastAsia="Times New Roman" w:hAnsi="David" w:cs="David"/>
          <w:color w:val="222222"/>
          <w:sz w:val="24"/>
          <w:szCs w:val="24"/>
          <w:rtl/>
        </w:rPr>
        <w:t>הרב נתן שיעור לתלמידים והתפעל מאוד מהבחורים.</w:t>
      </w:r>
    </w:p>
    <w:p w:rsidR="005F098E" w:rsidRDefault="005F098E" w:rsidP="00615669">
      <w:pPr>
        <w:shd w:val="clear" w:color="auto" w:fill="FFFFFF"/>
        <w:spacing w:after="0" w:line="360" w:lineRule="auto"/>
        <w:ind w:left="-1232"/>
        <w:jc w:val="both"/>
        <w:rPr>
          <w:rFonts w:ascii="David" w:eastAsia="Times New Roman" w:hAnsi="David" w:cs="David"/>
          <w:color w:val="222222"/>
          <w:sz w:val="24"/>
          <w:szCs w:val="24"/>
        </w:rPr>
      </w:pPr>
    </w:p>
    <w:p w:rsidR="005F098E" w:rsidRDefault="005F098E" w:rsidP="005F098E">
      <w:pPr>
        <w:shd w:val="clear" w:color="auto" w:fill="FFFFFF"/>
        <w:spacing w:after="0" w:line="360" w:lineRule="auto"/>
        <w:ind w:left="-1232"/>
        <w:jc w:val="both"/>
        <w:rPr>
          <w:rFonts w:ascii="David" w:eastAsia="Times New Roman" w:hAnsi="David" w:cs="David" w:hint="cs"/>
          <w:color w:val="222222"/>
          <w:sz w:val="24"/>
          <w:szCs w:val="24"/>
          <w:rtl/>
        </w:rPr>
      </w:pPr>
      <w:r w:rsidRPr="005F098E">
        <w:rPr>
          <w:rFonts w:ascii="David" w:eastAsia="Times New Roman" w:hAnsi="David" w:cs="David"/>
          <w:color w:val="222222"/>
          <w:sz w:val="26"/>
          <w:szCs w:val="26"/>
          <w:highlight w:val="yellow"/>
          <w:rtl/>
        </w:rPr>
        <w:t>"</w:t>
      </w:r>
      <w:r w:rsidRPr="005F098E">
        <w:rPr>
          <w:rFonts w:ascii="David" w:eastAsia="Times New Roman" w:hAnsi="David" w:cs="David"/>
          <w:b/>
          <w:bCs/>
          <w:color w:val="222222"/>
          <w:sz w:val="26"/>
          <w:szCs w:val="26"/>
          <w:highlight w:val="yellow"/>
          <w:rtl/>
        </w:rPr>
        <w:t>על הניסים ועל הנפלאות</w:t>
      </w:r>
      <w:r w:rsidRPr="005F098E">
        <w:rPr>
          <w:rFonts w:ascii="David" w:eastAsia="Times New Roman" w:hAnsi="David" w:cs="David"/>
          <w:color w:val="222222"/>
          <w:sz w:val="28"/>
          <w:szCs w:val="28"/>
          <w:rtl/>
        </w:rPr>
        <w:t xml:space="preserve">" </w:t>
      </w:r>
      <w:r>
        <w:rPr>
          <w:rFonts w:ascii="David" w:eastAsia="Times New Roman" w:hAnsi="David" w:cs="David" w:hint="cs"/>
          <w:color w:val="222222"/>
          <w:sz w:val="28"/>
          <w:szCs w:val="28"/>
          <w:rtl/>
        </w:rPr>
        <w:t xml:space="preserve">. </w:t>
      </w:r>
      <w:r w:rsidRPr="005F098E">
        <w:rPr>
          <w:rFonts w:ascii="David" w:eastAsia="Times New Roman" w:hAnsi="David" w:cs="David" w:hint="cs"/>
          <w:color w:val="222222"/>
          <w:sz w:val="24"/>
          <w:szCs w:val="24"/>
          <w:rtl/>
        </w:rPr>
        <w:t xml:space="preserve">הבוקר , </w:t>
      </w:r>
      <w:r w:rsidRPr="005F098E">
        <w:rPr>
          <w:rFonts w:ascii="David" w:eastAsia="Times New Roman" w:hAnsi="David" w:cs="David"/>
          <w:color w:val="222222"/>
          <w:sz w:val="24"/>
          <w:szCs w:val="24"/>
          <w:rtl/>
        </w:rPr>
        <w:t>יום חמישי התקיימה הרצאתו המאלפת ש</w:t>
      </w:r>
      <w:r>
        <w:rPr>
          <w:rFonts w:ascii="David" w:eastAsia="Times New Roman" w:hAnsi="David" w:cs="David" w:hint="cs"/>
          <w:color w:val="222222"/>
          <w:sz w:val="24"/>
          <w:szCs w:val="24"/>
          <w:rtl/>
        </w:rPr>
        <w:t>ל</w:t>
      </w:r>
      <w:r w:rsidRPr="005F098E">
        <w:rPr>
          <w:rFonts w:ascii="David" w:eastAsia="Times New Roman" w:hAnsi="David" w:cs="David"/>
          <w:color w:val="222222"/>
          <w:sz w:val="24"/>
          <w:szCs w:val="24"/>
          <w:rtl/>
        </w:rPr>
        <w:t xml:space="preserve"> אלעד ביאר מחטיבת כרמלי שנפצע </w:t>
      </w:r>
      <w:r>
        <w:rPr>
          <w:rFonts w:ascii="David" w:eastAsia="Times New Roman" w:hAnsi="David" w:cs="David" w:hint="cs"/>
          <w:color w:val="222222"/>
          <w:sz w:val="24"/>
          <w:szCs w:val="24"/>
          <w:rtl/>
        </w:rPr>
        <w:t xml:space="preserve">קשה בלבנון בשמחת תורה השנה. אלעד שנפצע קשה ממחבל שיצא מפיר </w:t>
      </w:r>
      <w:r w:rsidRPr="005F098E">
        <w:rPr>
          <w:rFonts w:ascii="David" w:eastAsia="Times New Roman" w:hAnsi="David" w:cs="David"/>
          <w:color w:val="222222"/>
          <w:sz w:val="24"/>
          <w:szCs w:val="24"/>
          <w:rtl/>
        </w:rPr>
        <w:t>סיפר</w:t>
      </w:r>
      <w:r>
        <w:rPr>
          <w:rFonts w:ascii="David" w:eastAsia="Times New Roman" w:hAnsi="David" w:cs="David" w:hint="cs"/>
          <w:color w:val="222222"/>
          <w:sz w:val="24"/>
          <w:szCs w:val="24"/>
          <w:rtl/>
        </w:rPr>
        <w:t xml:space="preserve"> בהתרגשות</w:t>
      </w:r>
      <w:r w:rsidRPr="005F098E">
        <w:rPr>
          <w:rFonts w:ascii="David" w:eastAsia="Times New Roman" w:hAnsi="David" w:cs="David"/>
          <w:color w:val="222222"/>
          <w:sz w:val="24"/>
          <w:szCs w:val="24"/>
          <w:rtl/>
        </w:rPr>
        <w:t xml:space="preserve"> על הניסים המדהימים שהחטיבה שבה נלחם זכתה לראות במלחמה הארוכה בחזית הצפון וברצועת עזה. אלעד שיתף את התלמידים ברגעי ההתמודדות עם הפציעה הקשה, ההתמודדות בהחלמה וההתמודדות היומיומית .</w:t>
      </w:r>
      <w:r>
        <w:rPr>
          <w:rFonts w:ascii="David" w:eastAsia="Times New Roman" w:hAnsi="David" w:cs="David" w:hint="cs"/>
          <w:color w:val="222222"/>
          <w:sz w:val="24"/>
          <w:szCs w:val="24"/>
          <w:rtl/>
        </w:rPr>
        <w:t xml:space="preserve"> התלמידים קיבלו את אלעד בריקודים עם דגלים רבים ואביו שהגיע </w:t>
      </w:r>
      <w:proofErr w:type="spellStart"/>
      <w:r>
        <w:rPr>
          <w:rFonts w:ascii="David" w:eastAsia="Times New Roman" w:hAnsi="David" w:cs="David" w:hint="cs"/>
          <w:color w:val="222222"/>
          <w:sz w:val="24"/>
          <w:szCs w:val="24"/>
          <w:rtl/>
        </w:rPr>
        <w:t>איתו</w:t>
      </w:r>
      <w:proofErr w:type="spellEnd"/>
      <w:r>
        <w:rPr>
          <w:rFonts w:ascii="David" w:eastAsia="Times New Roman" w:hAnsi="David" w:cs="David" w:hint="cs"/>
          <w:color w:val="222222"/>
          <w:sz w:val="24"/>
          <w:szCs w:val="24"/>
          <w:rtl/>
        </w:rPr>
        <w:t xml:space="preserve"> סיפר על ההתמודדות של המשפחה בקבלת ההודעה מצה"ל , והודה בתפילת "מזמור לתודה" יחד עם בני הישיבה לה' </w:t>
      </w:r>
      <w:proofErr w:type="spellStart"/>
      <w:r>
        <w:rPr>
          <w:rFonts w:ascii="David" w:eastAsia="Times New Roman" w:hAnsi="David" w:cs="David" w:hint="cs"/>
          <w:color w:val="222222"/>
          <w:sz w:val="24"/>
          <w:szCs w:val="24"/>
          <w:rtl/>
        </w:rPr>
        <w:t>יתב</w:t>
      </w:r>
      <w:proofErr w:type="spellEnd"/>
      <w:r>
        <w:rPr>
          <w:rFonts w:ascii="David" w:eastAsia="Times New Roman" w:hAnsi="David" w:cs="David" w:hint="cs"/>
          <w:color w:val="222222"/>
          <w:sz w:val="24"/>
          <w:szCs w:val="24"/>
          <w:rtl/>
        </w:rPr>
        <w:t>' על הניסים הרבים שקורים להם מידי יום.</w:t>
      </w:r>
    </w:p>
    <w:p w:rsidR="005F098E" w:rsidRDefault="005F098E" w:rsidP="005F098E">
      <w:pPr>
        <w:shd w:val="clear" w:color="auto" w:fill="FFFFFF"/>
        <w:spacing w:after="0" w:line="360" w:lineRule="auto"/>
        <w:ind w:left="-1232"/>
        <w:jc w:val="both"/>
        <w:rPr>
          <w:rFonts w:ascii="David" w:eastAsia="Times New Roman" w:hAnsi="David" w:cs="David"/>
          <w:color w:val="222222"/>
          <w:sz w:val="24"/>
          <w:szCs w:val="24"/>
          <w:rtl/>
        </w:rPr>
      </w:pPr>
    </w:p>
    <w:p w:rsidR="005F098E" w:rsidRDefault="005F098E" w:rsidP="005F098E">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וקינחנו את השבוע האדיר הזה </w:t>
      </w:r>
      <w:r w:rsidRPr="005F098E">
        <w:rPr>
          <w:rFonts w:ascii="David" w:eastAsia="Times New Roman" w:hAnsi="David" w:cs="David" w:hint="cs"/>
          <w:b/>
          <w:bCs/>
          <w:color w:val="222222"/>
          <w:sz w:val="26"/>
          <w:szCs w:val="26"/>
          <w:highlight w:val="yellow"/>
          <w:rtl/>
        </w:rPr>
        <w:t>בהתוועדות י"ט כסלו</w:t>
      </w:r>
      <w:r>
        <w:rPr>
          <w:rFonts w:ascii="David" w:eastAsia="Times New Roman" w:hAnsi="David" w:cs="David" w:hint="cs"/>
          <w:color w:val="222222"/>
          <w:sz w:val="24"/>
          <w:szCs w:val="24"/>
          <w:rtl/>
        </w:rPr>
        <w:t xml:space="preserve"> עם </w:t>
      </w:r>
      <w:proofErr w:type="spellStart"/>
      <w:r>
        <w:rPr>
          <w:rFonts w:ascii="David" w:eastAsia="Times New Roman" w:hAnsi="David" w:cs="David" w:hint="cs"/>
          <w:color w:val="222222"/>
          <w:sz w:val="24"/>
          <w:szCs w:val="24"/>
          <w:rtl/>
        </w:rPr>
        <w:t>שיראל</w:t>
      </w:r>
      <w:proofErr w:type="spellEnd"/>
      <w:r>
        <w:rPr>
          <w:rFonts w:ascii="David" w:eastAsia="Times New Roman" w:hAnsi="David" w:cs="David" w:hint="cs"/>
          <w:color w:val="222222"/>
          <w:sz w:val="24"/>
          <w:szCs w:val="24"/>
          <w:rtl/>
        </w:rPr>
        <w:t xml:space="preserve"> סתיו בשירה ובסיפורי גבורה מהמלחמה , בריקודים , והכי חשוב </w:t>
      </w:r>
      <w:proofErr w:type="spellStart"/>
      <w:r>
        <w:rPr>
          <w:rFonts w:ascii="David" w:eastAsia="Times New Roman" w:hAnsi="David" w:cs="David" w:hint="cs"/>
          <w:color w:val="222222"/>
          <w:sz w:val="24"/>
          <w:szCs w:val="24"/>
          <w:rtl/>
        </w:rPr>
        <w:t>בקיגלים</w:t>
      </w:r>
      <w:proofErr w:type="spellEnd"/>
      <w:r>
        <w:rPr>
          <w:rFonts w:ascii="David" w:eastAsia="Times New Roman" w:hAnsi="David" w:cs="David" w:hint="cs"/>
          <w:color w:val="222222"/>
          <w:sz w:val="24"/>
          <w:szCs w:val="24"/>
          <w:rtl/>
        </w:rPr>
        <w:t xml:space="preserve"> </w:t>
      </w:r>
      <w:proofErr w:type="spellStart"/>
      <w:r>
        <w:rPr>
          <w:rFonts w:ascii="David" w:eastAsia="Times New Roman" w:hAnsi="David" w:cs="David" w:hint="cs"/>
          <w:color w:val="222222"/>
          <w:sz w:val="24"/>
          <w:szCs w:val="24"/>
          <w:rtl/>
        </w:rPr>
        <w:t>וצו'לנט</w:t>
      </w:r>
      <w:proofErr w:type="spellEnd"/>
      <w:r>
        <w:rPr>
          <w:rFonts w:ascii="David" w:eastAsia="Times New Roman" w:hAnsi="David" w:cs="David" w:hint="cs"/>
          <w:color w:val="222222"/>
          <w:sz w:val="24"/>
          <w:szCs w:val="24"/>
          <w:rtl/>
        </w:rPr>
        <w:t xml:space="preserve"> ......כמו שצריך.</w:t>
      </w:r>
    </w:p>
    <w:p w:rsidR="001412BA" w:rsidRDefault="001412BA" w:rsidP="005F098E">
      <w:pPr>
        <w:shd w:val="clear" w:color="auto" w:fill="FFFFFF"/>
        <w:spacing w:after="0" w:line="360" w:lineRule="auto"/>
        <w:ind w:left="-1232"/>
        <w:jc w:val="both"/>
        <w:rPr>
          <w:rFonts w:ascii="David" w:eastAsia="Times New Roman" w:hAnsi="David" w:cs="David"/>
          <w:color w:val="222222"/>
          <w:sz w:val="24"/>
          <w:szCs w:val="24"/>
          <w:rtl/>
        </w:rPr>
      </w:pPr>
    </w:p>
    <w:p w:rsidR="00D8141C" w:rsidRDefault="001412BA" w:rsidP="001412BA">
      <w:pPr>
        <w:shd w:val="clear" w:color="auto" w:fill="FFFFFF"/>
        <w:spacing w:after="0" w:line="360" w:lineRule="auto"/>
        <w:ind w:left="-1232"/>
        <w:jc w:val="both"/>
        <w:rPr>
          <w:rFonts w:cs="David"/>
          <w:rtl/>
        </w:rPr>
      </w:pPr>
      <w:r w:rsidRPr="001412BA">
        <w:rPr>
          <w:rFonts w:ascii="David" w:eastAsia="Times New Roman" w:hAnsi="David" w:cs="David" w:hint="cs"/>
          <w:b/>
          <w:bCs/>
          <w:color w:val="222222"/>
          <w:sz w:val="26"/>
          <w:szCs w:val="26"/>
          <w:highlight w:val="yellow"/>
          <w:rtl/>
        </w:rPr>
        <w:t>ועתה , לדבר תורה לפרשת וישב .</w:t>
      </w:r>
    </w:p>
    <w:p w:rsidR="00D8141C" w:rsidRPr="00D8141C" w:rsidRDefault="001412BA" w:rsidP="001412BA">
      <w:pPr>
        <w:spacing w:line="360" w:lineRule="auto"/>
        <w:ind w:left="-1232"/>
        <w:jc w:val="both"/>
        <w:rPr>
          <w:rFonts w:cs="David"/>
          <w:sz w:val="24"/>
          <w:szCs w:val="24"/>
        </w:rPr>
      </w:pPr>
      <w:r>
        <w:rPr>
          <w:rFonts w:cs="David"/>
          <w:sz w:val="24"/>
          <w:szCs w:val="24"/>
          <w:rtl/>
        </w:rPr>
        <w:t xml:space="preserve">בפרשת </w:t>
      </w:r>
      <w:r w:rsidR="00D8141C" w:rsidRPr="00D8141C">
        <w:rPr>
          <w:rFonts w:cs="David"/>
          <w:sz w:val="24"/>
          <w:szCs w:val="24"/>
          <w:rtl/>
        </w:rPr>
        <w:t xml:space="preserve">וישב אנו קוראים על סיפור 'מכירת יוסף'. בניו של יעקב נטרו טינה ליוסף, שהיה אהוב על אביו וחלם חלומות על שררה ושלטון במשפחה, וניצלו רגע שבו היו רחוקים מבית אביהם, למכור את יוסף לעבדות. סיפור זה הוא אחד הסיפורים היותר </w:t>
      </w:r>
      <w:r w:rsidR="00E84C18">
        <w:rPr>
          <w:rFonts w:cs="David" w:hint="cs"/>
          <w:sz w:val="24"/>
          <w:szCs w:val="24"/>
          <w:rtl/>
        </w:rPr>
        <w:t>קשים ו</w:t>
      </w:r>
      <w:r w:rsidR="00D8141C" w:rsidRPr="00D8141C">
        <w:rPr>
          <w:rFonts w:cs="David"/>
          <w:sz w:val="24"/>
          <w:szCs w:val="24"/>
          <w:rtl/>
        </w:rPr>
        <w:t>מורכבים בתורה, שכן למרות שהאחים התכוונו לסלק את יוסף מדרכם, מעשיהם הובילו לבסוף למימוש חלומותיו של יוסף, שנעשה משנה למלך במצרים, הביא לשם את המשפחה כולה והפך למנהיג המשפחה בדיוק כפי שחלם.</w:t>
      </w:r>
    </w:p>
    <w:p w:rsidR="00D8141C" w:rsidRDefault="00D8141C" w:rsidP="00E84C18">
      <w:pPr>
        <w:spacing w:line="360" w:lineRule="auto"/>
        <w:ind w:left="-1232"/>
        <w:rPr>
          <w:rFonts w:cs="David"/>
          <w:sz w:val="24"/>
          <w:szCs w:val="24"/>
          <w:rtl/>
        </w:rPr>
      </w:pPr>
      <w:r w:rsidRPr="00D8141C">
        <w:rPr>
          <w:rFonts w:cs="David"/>
          <w:sz w:val="24"/>
          <w:szCs w:val="24"/>
          <w:rtl/>
        </w:rPr>
        <w:t>אך התוכנית המקורית של האחים הייתה חמורה יותר, כפי שמתארת התורה את דבריהם כשהם ראו את</w:t>
      </w:r>
      <w:r w:rsidR="00E84C18">
        <w:rPr>
          <w:rFonts w:cs="David"/>
          <w:sz w:val="24"/>
          <w:szCs w:val="24"/>
          <w:rtl/>
        </w:rPr>
        <w:t xml:space="preserve"> יוסף מגיע לדותן, המקום שבו שהו</w:t>
      </w:r>
      <w:r w:rsidR="00E84C18">
        <w:rPr>
          <w:rFonts w:cs="David" w:hint="cs"/>
          <w:sz w:val="24"/>
          <w:szCs w:val="24"/>
          <w:rtl/>
        </w:rPr>
        <w:t xml:space="preserve"> </w:t>
      </w:r>
      <w:r w:rsidR="00E84C18">
        <w:rPr>
          <w:rFonts w:cs="David"/>
          <w:sz w:val="24"/>
          <w:szCs w:val="24"/>
          <w:rtl/>
        </w:rPr>
        <w:t>–</w:t>
      </w:r>
      <w:r w:rsidR="00E84C18">
        <w:rPr>
          <w:rFonts w:cs="David" w:hint="cs"/>
          <w:sz w:val="24"/>
          <w:szCs w:val="24"/>
          <w:rtl/>
        </w:rPr>
        <w:t xml:space="preserve"> </w:t>
      </w:r>
      <w:r w:rsidR="00E84C18" w:rsidRPr="00E84C18">
        <w:rPr>
          <w:rFonts w:cs="David" w:hint="cs"/>
          <w:b/>
          <w:bCs/>
          <w:sz w:val="24"/>
          <w:szCs w:val="24"/>
          <w:rtl/>
        </w:rPr>
        <w:t>"</w:t>
      </w:r>
      <w:r w:rsidRPr="00E84C18">
        <w:rPr>
          <w:rFonts w:cs="David"/>
          <w:b/>
          <w:bCs/>
          <w:sz w:val="24"/>
          <w:szCs w:val="24"/>
          <w:rtl/>
        </w:rPr>
        <w:t>ויאמרו איש אל אחיו: הנה בעל החלומות הלזה בא; ועתה לכו ונהרגהו ונשליכהו באחד הבורות, ואמרנו 'חיה רעה </w:t>
      </w:r>
      <w:proofErr w:type="spellStart"/>
      <w:r w:rsidRPr="00E84C18">
        <w:rPr>
          <w:rFonts w:cs="David"/>
          <w:b/>
          <w:bCs/>
          <w:sz w:val="24"/>
          <w:szCs w:val="24"/>
          <w:rtl/>
        </w:rPr>
        <w:t>אכלתהו</w:t>
      </w:r>
      <w:proofErr w:type="spellEnd"/>
      <w:r w:rsidRPr="00E84C18">
        <w:rPr>
          <w:rFonts w:cs="David"/>
          <w:b/>
          <w:bCs/>
          <w:sz w:val="24"/>
          <w:szCs w:val="24"/>
          <w:rtl/>
        </w:rPr>
        <w:t>', ונראה מה  יהיו חלומותיו</w:t>
      </w:r>
      <w:r w:rsidR="00E84C18">
        <w:rPr>
          <w:rFonts w:cs="David" w:hint="cs"/>
          <w:sz w:val="24"/>
          <w:szCs w:val="24"/>
          <w:rtl/>
        </w:rPr>
        <w:t xml:space="preserve">"  </w:t>
      </w:r>
      <w:r w:rsidRPr="00D8141C">
        <w:rPr>
          <w:rFonts w:cs="David"/>
          <w:sz w:val="24"/>
          <w:szCs w:val="24"/>
          <w:rtl/>
        </w:rPr>
        <w:t>(בראשית </w:t>
      </w:r>
      <w:proofErr w:type="spellStart"/>
      <w:r w:rsidRPr="00D8141C">
        <w:rPr>
          <w:rFonts w:cs="David"/>
          <w:sz w:val="24"/>
          <w:szCs w:val="24"/>
          <w:rtl/>
        </w:rPr>
        <w:t>לז</w:t>
      </w:r>
      <w:proofErr w:type="spellEnd"/>
      <w:r w:rsidRPr="00D8141C">
        <w:rPr>
          <w:rFonts w:cs="David"/>
          <w:sz w:val="24"/>
          <w:szCs w:val="24"/>
          <w:rtl/>
        </w:rPr>
        <w:t>, </w:t>
      </w:r>
      <w:proofErr w:type="spellStart"/>
      <w:r w:rsidRPr="00D8141C">
        <w:rPr>
          <w:rFonts w:cs="David"/>
          <w:sz w:val="24"/>
          <w:szCs w:val="24"/>
          <w:rtl/>
        </w:rPr>
        <w:t>יט</w:t>
      </w:r>
      <w:proofErr w:type="spellEnd"/>
      <w:r w:rsidRPr="00D8141C">
        <w:rPr>
          <w:rFonts w:cs="David"/>
          <w:sz w:val="24"/>
          <w:szCs w:val="24"/>
          <w:rtl/>
        </w:rPr>
        <w:t>-כ)</w:t>
      </w:r>
    </w:p>
    <w:p w:rsidR="00E84C18" w:rsidRDefault="00E84C18" w:rsidP="00E84C18">
      <w:pPr>
        <w:spacing w:line="360" w:lineRule="auto"/>
        <w:ind w:left="-1232"/>
        <w:rPr>
          <w:rFonts w:cs="David"/>
          <w:sz w:val="24"/>
          <w:szCs w:val="24"/>
          <w:rtl/>
        </w:rPr>
      </w:pPr>
    </w:p>
    <w:p w:rsidR="00E84C18" w:rsidRDefault="00E84C18" w:rsidP="00E84C18">
      <w:pPr>
        <w:spacing w:line="360" w:lineRule="auto"/>
        <w:ind w:left="-1232"/>
        <w:rPr>
          <w:rFonts w:cs="David"/>
          <w:sz w:val="24"/>
          <w:szCs w:val="24"/>
          <w:rtl/>
        </w:rPr>
      </w:pPr>
      <w:bookmarkStart w:id="0" w:name="_GoBack"/>
      <w:bookmarkEnd w:id="0"/>
    </w:p>
    <w:p w:rsidR="00E84C18" w:rsidRDefault="00E84C18" w:rsidP="00E84C18">
      <w:pPr>
        <w:spacing w:line="360" w:lineRule="auto"/>
        <w:ind w:left="-1232"/>
        <w:rPr>
          <w:rFonts w:cs="David"/>
          <w:sz w:val="24"/>
          <w:szCs w:val="24"/>
          <w:rtl/>
        </w:rPr>
      </w:pPr>
    </w:p>
    <w:p w:rsidR="00E84C18" w:rsidRPr="00D8141C" w:rsidRDefault="00E84C18" w:rsidP="00E84C18">
      <w:pPr>
        <w:spacing w:line="360" w:lineRule="auto"/>
        <w:ind w:left="-1232"/>
        <w:rPr>
          <w:rFonts w:cs="David"/>
          <w:sz w:val="24"/>
          <w:szCs w:val="24"/>
          <w:rtl/>
        </w:rPr>
      </w:pPr>
    </w:p>
    <w:p w:rsidR="00D8141C" w:rsidRPr="00D8141C" w:rsidRDefault="00D8141C" w:rsidP="00874534">
      <w:pPr>
        <w:spacing w:line="360" w:lineRule="auto"/>
        <w:ind w:left="-1232"/>
        <w:jc w:val="both"/>
        <w:rPr>
          <w:rFonts w:cs="David"/>
          <w:sz w:val="24"/>
          <w:szCs w:val="24"/>
          <w:rtl/>
        </w:rPr>
      </w:pPr>
      <w:proofErr w:type="spellStart"/>
      <w:r w:rsidRPr="00D8141C">
        <w:rPr>
          <w:rFonts w:cs="David"/>
          <w:sz w:val="24"/>
          <w:szCs w:val="24"/>
          <w:rtl/>
        </w:rPr>
        <w:t>ת</w:t>
      </w:r>
      <w:r w:rsidR="00E84C18">
        <w:rPr>
          <w:rFonts w:cs="David" w:hint="cs"/>
          <w:sz w:val="24"/>
          <w:szCs w:val="24"/>
          <w:rtl/>
        </w:rPr>
        <w:t>ו</w:t>
      </w:r>
      <w:r w:rsidRPr="00D8141C">
        <w:rPr>
          <w:rFonts w:cs="David"/>
          <w:sz w:val="24"/>
          <w:szCs w:val="24"/>
          <w:rtl/>
        </w:rPr>
        <w:t>כנית</w:t>
      </w:r>
      <w:proofErr w:type="spellEnd"/>
      <w:r w:rsidRPr="00D8141C">
        <w:rPr>
          <w:rFonts w:cs="David"/>
          <w:sz w:val="24"/>
          <w:szCs w:val="24"/>
          <w:rtl/>
        </w:rPr>
        <w:t xml:space="preserve"> זו לא בוצעה מפני שראובן, ה</w:t>
      </w:r>
      <w:r w:rsidR="00E84C18">
        <w:rPr>
          <w:rFonts w:cs="David"/>
          <w:sz w:val="24"/>
          <w:szCs w:val="24"/>
          <w:rtl/>
        </w:rPr>
        <w:t>אח הבכור, התערב והציע הצעה אחרת</w:t>
      </w:r>
      <w:r w:rsidR="00E84C18">
        <w:rPr>
          <w:rFonts w:cs="David" w:hint="cs"/>
          <w:sz w:val="24"/>
          <w:szCs w:val="24"/>
          <w:rtl/>
        </w:rPr>
        <w:t xml:space="preserve">- </w:t>
      </w:r>
      <w:r w:rsidR="00E84C18" w:rsidRPr="00E84C18">
        <w:rPr>
          <w:rFonts w:cs="David" w:hint="cs"/>
          <w:b/>
          <w:bCs/>
          <w:sz w:val="24"/>
          <w:szCs w:val="24"/>
          <w:rtl/>
        </w:rPr>
        <w:t>"</w:t>
      </w:r>
      <w:r w:rsidRPr="00E84C18">
        <w:rPr>
          <w:rFonts w:cs="David"/>
          <w:b/>
          <w:bCs/>
          <w:sz w:val="24"/>
          <w:szCs w:val="24"/>
          <w:rtl/>
        </w:rPr>
        <w:t xml:space="preserve">וישמע ראובן ויצילהו מידם, ויאמר: לא </w:t>
      </w:r>
      <w:proofErr w:type="spellStart"/>
      <w:r w:rsidRPr="00E84C18">
        <w:rPr>
          <w:rFonts w:cs="David"/>
          <w:b/>
          <w:bCs/>
          <w:sz w:val="24"/>
          <w:szCs w:val="24"/>
          <w:rtl/>
        </w:rPr>
        <w:t>נכנו</w:t>
      </w:r>
      <w:proofErr w:type="spellEnd"/>
      <w:r w:rsidRPr="00E84C18">
        <w:rPr>
          <w:rFonts w:cs="David"/>
          <w:b/>
          <w:bCs/>
          <w:sz w:val="24"/>
          <w:szCs w:val="24"/>
          <w:rtl/>
        </w:rPr>
        <w:t xml:space="preserve"> נפש. ויאמר אליהם ראובן: אל תשפכו דם! השליכו אותו אל הבור הזה אשר ב</w:t>
      </w:r>
      <w:r w:rsidR="00E84C18" w:rsidRPr="00E84C18">
        <w:rPr>
          <w:rFonts w:cs="David"/>
          <w:b/>
          <w:bCs/>
          <w:sz w:val="24"/>
          <w:szCs w:val="24"/>
          <w:rtl/>
        </w:rPr>
        <w:t>מדבר, ויד אל תשלחו בו</w:t>
      </w:r>
      <w:r w:rsidR="00E84C18" w:rsidRPr="00E84C18">
        <w:rPr>
          <w:rFonts w:cs="David" w:hint="cs"/>
          <w:b/>
          <w:bCs/>
          <w:sz w:val="24"/>
          <w:szCs w:val="24"/>
          <w:rtl/>
        </w:rPr>
        <w:t>"</w:t>
      </w:r>
      <w:r w:rsidR="00E84C18">
        <w:rPr>
          <w:rFonts w:cs="David" w:hint="cs"/>
          <w:sz w:val="24"/>
          <w:szCs w:val="24"/>
          <w:rtl/>
        </w:rPr>
        <w:t>.</w:t>
      </w:r>
      <w:r w:rsidRPr="00D8141C">
        <w:rPr>
          <w:rFonts w:cs="David"/>
          <w:sz w:val="24"/>
          <w:szCs w:val="24"/>
          <w:rtl/>
        </w:rPr>
        <w:br/>
      </w:r>
    </w:p>
    <w:p w:rsidR="00D8141C" w:rsidRPr="00D8141C" w:rsidRDefault="00D8141C" w:rsidP="00874534">
      <w:pPr>
        <w:spacing w:line="360" w:lineRule="auto"/>
        <w:ind w:left="-1232"/>
        <w:rPr>
          <w:rFonts w:cs="David"/>
          <w:sz w:val="24"/>
          <w:szCs w:val="24"/>
          <w:rtl/>
        </w:rPr>
      </w:pPr>
      <w:r w:rsidRPr="00D8141C">
        <w:rPr>
          <w:rFonts w:cs="David"/>
          <w:sz w:val="24"/>
          <w:szCs w:val="24"/>
          <w:rtl/>
        </w:rPr>
        <w:t xml:space="preserve">בשלב זה איננו מבינים מה חשב ראובן </w:t>
      </w:r>
      <w:r w:rsidR="00E84C18">
        <w:rPr>
          <w:rFonts w:cs="David" w:hint="cs"/>
          <w:sz w:val="24"/>
          <w:szCs w:val="24"/>
          <w:rtl/>
        </w:rPr>
        <w:t xml:space="preserve">, מה הוא רצה </w:t>
      </w:r>
      <w:r w:rsidRPr="00D8141C">
        <w:rPr>
          <w:rFonts w:cs="David"/>
          <w:sz w:val="24"/>
          <w:szCs w:val="24"/>
          <w:rtl/>
        </w:rPr>
        <w:t>להרוויח</w:t>
      </w:r>
      <w:r w:rsidR="00E84C18">
        <w:rPr>
          <w:rFonts w:cs="David" w:hint="cs"/>
          <w:sz w:val="24"/>
          <w:szCs w:val="24"/>
          <w:rtl/>
        </w:rPr>
        <w:t xml:space="preserve"> בעצתו</w:t>
      </w:r>
      <w:r w:rsidRPr="00D8141C">
        <w:rPr>
          <w:rFonts w:cs="David"/>
          <w:sz w:val="24"/>
          <w:szCs w:val="24"/>
          <w:rtl/>
        </w:rPr>
        <w:t>.</w:t>
      </w:r>
      <w:r w:rsidR="00E84C18">
        <w:rPr>
          <w:rFonts w:cs="David" w:hint="cs"/>
          <w:sz w:val="24"/>
          <w:szCs w:val="24"/>
          <w:rtl/>
        </w:rPr>
        <w:t xml:space="preserve"> </w:t>
      </w:r>
      <w:r w:rsidRPr="00D8141C">
        <w:rPr>
          <w:rFonts w:cs="David"/>
          <w:sz w:val="24"/>
          <w:szCs w:val="24"/>
          <w:rtl/>
        </w:rPr>
        <w:t>מה ההבדל בין רצח להשלכה לבור שבו ימות יוסף מרעב ומצמא?</w:t>
      </w:r>
      <w:r w:rsidR="00874534">
        <w:rPr>
          <w:rFonts w:cs="David" w:hint="cs"/>
          <w:sz w:val="24"/>
          <w:szCs w:val="24"/>
          <w:rtl/>
        </w:rPr>
        <w:t xml:space="preserve"> </w:t>
      </w:r>
      <w:r w:rsidRPr="00D8141C">
        <w:rPr>
          <w:rFonts w:cs="David"/>
          <w:sz w:val="24"/>
          <w:szCs w:val="24"/>
          <w:rtl/>
        </w:rPr>
        <w:t>אך התורה מגלה לנו את מניעיו של ראובן. הוא לא התכוון להשאיר את יוסף בבור, אלא "</w:t>
      </w:r>
      <w:r w:rsidRPr="00D8141C">
        <w:rPr>
          <w:rFonts w:cs="David"/>
          <w:b/>
          <w:bCs/>
          <w:sz w:val="24"/>
          <w:szCs w:val="24"/>
          <w:rtl/>
        </w:rPr>
        <w:t>למען הציל אותו מידם, להשיבו אל אביו</w:t>
      </w:r>
      <w:r w:rsidRPr="00D8141C">
        <w:rPr>
          <w:rFonts w:cs="David"/>
          <w:sz w:val="24"/>
          <w:szCs w:val="24"/>
          <w:rtl/>
        </w:rPr>
        <w:t>".</w:t>
      </w:r>
      <w:r w:rsidRPr="00D8141C">
        <w:rPr>
          <w:rFonts w:cs="David"/>
          <w:sz w:val="24"/>
          <w:szCs w:val="24"/>
          <w:rtl/>
        </w:rPr>
        <w:br/>
        <w:t>ראובן ביקש למנוע את הרצח של אחיו הצעיר ואת היגון של יעקב אביו, וחשב שלאחר שהאחים יתרחקו מן המקום, הוא ימצא את הדרך לשוב אל הבור, להעלות ממנו את יוסף ולהציל את חייו.</w:t>
      </w:r>
    </w:p>
    <w:p w:rsidR="00D8141C" w:rsidRPr="00D8141C" w:rsidRDefault="00D8141C" w:rsidP="00874534">
      <w:pPr>
        <w:spacing w:line="360" w:lineRule="auto"/>
        <w:ind w:left="-1232"/>
        <w:rPr>
          <w:rFonts w:cs="David"/>
          <w:sz w:val="24"/>
          <w:szCs w:val="24"/>
          <w:rtl/>
        </w:rPr>
      </w:pPr>
      <w:r w:rsidRPr="00D8141C">
        <w:rPr>
          <w:rFonts w:cs="David"/>
          <w:sz w:val="24"/>
          <w:szCs w:val="24"/>
          <w:rtl/>
        </w:rPr>
        <w:t>לבסוף התוכנית של ראובן נכשלה. יוסף הוצא מהבור ונמכר לעבדות.</w:t>
      </w:r>
      <w:r w:rsidRPr="00D8141C">
        <w:rPr>
          <w:rFonts w:cs="David"/>
          <w:sz w:val="24"/>
          <w:szCs w:val="24"/>
          <w:rtl/>
        </w:rPr>
        <w:br/>
        <w:t xml:space="preserve">אך </w:t>
      </w:r>
      <w:r w:rsidR="00874534">
        <w:rPr>
          <w:rFonts w:cs="David" w:hint="cs"/>
          <w:sz w:val="24"/>
          <w:szCs w:val="24"/>
          <w:rtl/>
        </w:rPr>
        <w:t>, ברצוני</w:t>
      </w:r>
      <w:r w:rsidRPr="00D8141C">
        <w:rPr>
          <w:rFonts w:cs="David"/>
          <w:sz w:val="24"/>
          <w:szCs w:val="24"/>
          <w:rtl/>
        </w:rPr>
        <w:t xml:space="preserve"> להתעכב על הצעתו של ראובן</w:t>
      </w:r>
      <w:r w:rsidR="00874534">
        <w:rPr>
          <w:rFonts w:cs="David" w:hint="cs"/>
          <w:sz w:val="24"/>
          <w:szCs w:val="24"/>
          <w:rtl/>
        </w:rPr>
        <w:t xml:space="preserve"> בעומק </w:t>
      </w:r>
      <w:r w:rsidRPr="00D8141C">
        <w:rPr>
          <w:rFonts w:cs="David"/>
          <w:sz w:val="24"/>
          <w:szCs w:val="24"/>
          <w:rtl/>
        </w:rPr>
        <w:t>. ראובן היה הבכור בין האחים ובאופן טבעי הוא היה אמור לשנוא את יוסף יותר משאר האחים, שהרי אם חלומותיו של יוסף יתממשו הוא, ראובן, יודח מתפקידו הטבעי כבכור וכמנהיג האחים ויוסף יתפוס את מקומו. למרות זאת, דווקא ראובן ביקש להציל את יוסף מהג</w:t>
      </w:r>
      <w:r w:rsidR="00874534">
        <w:rPr>
          <w:rFonts w:cs="David"/>
          <w:sz w:val="24"/>
          <w:szCs w:val="24"/>
          <w:rtl/>
        </w:rPr>
        <w:t>ורל האכזר ולהשיב אותו אל אביו</w:t>
      </w:r>
      <w:r w:rsidR="00874534">
        <w:rPr>
          <w:rFonts w:cs="David" w:hint="cs"/>
          <w:sz w:val="24"/>
          <w:szCs w:val="24"/>
          <w:rtl/>
        </w:rPr>
        <w:t xml:space="preserve"> .</w:t>
      </w:r>
    </w:p>
    <w:p w:rsidR="00D8141C" w:rsidRPr="00D8141C" w:rsidRDefault="00D8141C" w:rsidP="00874534">
      <w:pPr>
        <w:spacing w:line="360" w:lineRule="auto"/>
        <w:ind w:left="-1232"/>
        <w:jc w:val="both"/>
        <w:rPr>
          <w:rFonts w:cs="David"/>
          <w:sz w:val="24"/>
          <w:szCs w:val="24"/>
          <w:rtl/>
        </w:rPr>
      </w:pPr>
      <w:r w:rsidRPr="00D8141C">
        <w:rPr>
          <w:rFonts w:cs="David"/>
          <w:sz w:val="24"/>
          <w:szCs w:val="24"/>
          <w:rtl/>
        </w:rPr>
        <w:t>במדרש אנו מוצאים מחשבה מעניינת על מעשהו של ראובן. כך אומרים חכמי המדרש:</w:t>
      </w:r>
      <w:r w:rsidR="00874534">
        <w:rPr>
          <w:rFonts w:cs="David" w:hint="cs"/>
          <w:sz w:val="24"/>
          <w:szCs w:val="24"/>
          <w:rtl/>
        </w:rPr>
        <w:t xml:space="preserve"> </w:t>
      </w:r>
      <w:r w:rsidR="00874534" w:rsidRPr="00874534">
        <w:rPr>
          <w:rFonts w:cs="David" w:hint="cs"/>
          <w:b/>
          <w:bCs/>
          <w:sz w:val="24"/>
          <w:szCs w:val="24"/>
          <w:rtl/>
        </w:rPr>
        <w:t>"</w:t>
      </w:r>
      <w:r w:rsidRPr="00874534">
        <w:rPr>
          <w:rFonts w:cs="David"/>
          <w:b/>
          <w:bCs/>
          <w:sz w:val="24"/>
          <w:szCs w:val="24"/>
          <w:rtl/>
        </w:rPr>
        <w:t>אילו היה ראובן יודע שהקדוש ברוך הוא מכתיב עליו "וישמע ראובן ויצילהו מידם", היה טוענו ומוליכו אצל אביו</w:t>
      </w:r>
      <w:r w:rsidR="00874534">
        <w:rPr>
          <w:rFonts w:cs="David" w:hint="cs"/>
          <w:sz w:val="24"/>
          <w:szCs w:val="24"/>
          <w:rtl/>
        </w:rPr>
        <w:t xml:space="preserve">" . </w:t>
      </w:r>
      <w:r w:rsidRPr="00D8141C">
        <w:rPr>
          <w:rFonts w:cs="David"/>
          <w:sz w:val="24"/>
          <w:szCs w:val="24"/>
          <w:rtl/>
        </w:rPr>
        <w:t>(ויקרא רבה לד, ח)</w:t>
      </w:r>
    </w:p>
    <w:p w:rsidR="00D8141C" w:rsidRPr="00D8141C" w:rsidRDefault="00D8141C" w:rsidP="00DD1CBF">
      <w:pPr>
        <w:spacing w:line="360" w:lineRule="auto"/>
        <w:ind w:left="-1232"/>
        <w:rPr>
          <w:rFonts w:cs="David"/>
          <w:sz w:val="24"/>
          <w:szCs w:val="24"/>
          <w:rtl/>
        </w:rPr>
      </w:pPr>
      <w:r w:rsidRPr="00D8141C">
        <w:rPr>
          <w:rFonts w:cs="David"/>
          <w:sz w:val="24"/>
          <w:szCs w:val="24"/>
          <w:rtl/>
        </w:rPr>
        <w:t>אפילו ראובן שבחר במעשה כה מוסרי, לא העריך נכונה את מעשהו. אילו היה ראובן יודע שהתורה תעריך את בחירתו ותציג אותו כמציל של יוסף</w:t>
      </w:r>
      <w:r w:rsidR="00874534">
        <w:rPr>
          <w:rFonts w:cs="David" w:hint="cs"/>
          <w:sz w:val="24"/>
          <w:szCs w:val="24"/>
          <w:rtl/>
        </w:rPr>
        <w:t xml:space="preserve"> </w:t>
      </w:r>
      <w:r w:rsidR="00874534">
        <w:rPr>
          <w:rFonts w:cs="David"/>
          <w:sz w:val="24"/>
          <w:szCs w:val="24"/>
          <w:rtl/>
        </w:rPr>
        <w:t>–</w:t>
      </w:r>
      <w:r w:rsidR="00874534">
        <w:rPr>
          <w:rFonts w:cs="David" w:hint="cs"/>
          <w:sz w:val="24"/>
          <w:szCs w:val="24"/>
          <w:rtl/>
        </w:rPr>
        <w:t xml:space="preserve"> "וישמע ראובן ויצילהו מידם" </w:t>
      </w:r>
      <w:r w:rsidRPr="00D8141C">
        <w:rPr>
          <w:rFonts w:cs="David"/>
          <w:sz w:val="24"/>
          <w:szCs w:val="24"/>
          <w:rtl/>
        </w:rPr>
        <w:t xml:space="preserve">, היה </w:t>
      </w:r>
      <w:r w:rsidR="00874534">
        <w:rPr>
          <w:rFonts w:cs="David" w:hint="cs"/>
          <w:sz w:val="24"/>
          <w:szCs w:val="24"/>
          <w:rtl/>
        </w:rPr>
        <w:t xml:space="preserve">אולי </w:t>
      </w:r>
      <w:r w:rsidRPr="00D8141C">
        <w:rPr>
          <w:rFonts w:cs="David"/>
          <w:sz w:val="24"/>
          <w:szCs w:val="24"/>
          <w:rtl/>
        </w:rPr>
        <w:t>משתדל יותר בהצלה ולוקח את יוסף ומשיבו אל אביו.</w:t>
      </w:r>
      <w:r w:rsidR="00874534">
        <w:rPr>
          <w:rFonts w:cs="David" w:hint="cs"/>
          <w:sz w:val="24"/>
          <w:szCs w:val="24"/>
          <w:rtl/>
        </w:rPr>
        <w:t xml:space="preserve"> ראובן היה יכול לבצע את החזרת יוסף לביו בצורה מושלמת.</w:t>
      </w:r>
    </w:p>
    <w:p w:rsidR="00874534" w:rsidRPr="00874534" w:rsidRDefault="00874534" w:rsidP="00DD1CBF">
      <w:pPr>
        <w:spacing w:line="360" w:lineRule="auto"/>
        <w:ind w:left="-1232"/>
        <w:rPr>
          <w:rFonts w:cs="David"/>
          <w:b/>
          <w:bCs/>
          <w:sz w:val="24"/>
          <w:szCs w:val="24"/>
          <w:rtl/>
        </w:rPr>
      </w:pPr>
      <w:r w:rsidRPr="00874534">
        <w:rPr>
          <w:rFonts w:cs="David" w:hint="cs"/>
          <w:b/>
          <w:bCs/>
          <w:sz w:val="24"/>
          <w:szCs w:val="24"/>
          <w:rtl/>
        </w:rPr>
        <w:t>מה זה מלמד אותנו ???</w:t>
      </w:r>
    </w:p>
    <w:p w:rsidR="00D8141C" w:rsidRPr="00D8141C" w:rsidRDefault="00D8141C" w:rsidP="00874534">
      <w:pPr>
        <w:spacing w:line="360" w:lineRule="auto"/>
        <w:ind w:left="-1232"/>
        <w:jc w:val="both"/>
        <w:rPr>
          <w:rFonts w:cs="David"/>
          <w:sz w:val="24"/>
          <w:szCs w:val="24"/>
          <w:rtl/>
        </w:rPr>
      </w:pPr>
      <w:r w:rsidRPr="00D8141C">
        <w:rPr>
          <w:rFonts w:cs="David"/>
          <w:sz w:val="24"/>
          <w:szCs w:val="24"/>
          <w:rtl/>
        </w:rPr>
        <w:t>כאשר אנחנו עושים מעשה טוב, חשוב שנתבונן על המשמעות והערך של המעשה</w:t>
      </w:r>
      <w:r w:rsidR="00874534">
        <w:rPr>
          <w:rFonts w:cs="David" w:hint="cs"/>
          <w:sz w:val="24"/>
          <w:szCs w:val="24"/>
          <w:rtl/>
        </w:rPr>
        <w:t xml:space="preserve"> הטוב </w:t>
      </w:r>
      <w:r w:rsidRPr="00D8141C">
        <w:rPr>
          <w:rFonts w:cs="David"/>
          <w:sz w:val="24"/>
          <w:szCs w:val="24"/>
          <w:rtl/>
        </w:rPr>
        <w:t xml:space="preserve">, על ההשלכות שלו עלינו ועל סביבתנו. </w:t>
      </w:r>
      <w:r w:rsidR="00874534">
        <w:rPr>
          <w:rFonts w:cs="David" w:hint="cs"/>
          <w:sz w:val="24"/>
          <w:szCs w:val="24"/>
          <w:rtl/>
        </w:rPr>
        <w:t xml:space="preserve">אולי אנחנו לאחר מחשבה יכולים לעשות את המעשה הטוב בצורה מושלמת יותר . </w:t>
      </w:r>
      <w:r w:rsidRPr="00D8141C">
        <w:rPr>
          <w:rFonts w:cs="David"/>
          <w:sz w:val="24"/>
          <w:szCs w:val="24"/>
          <w:rtl/>
        </w:rPr>
        <w:t>קל להמחיש את זה באמצעות היחס שבין מעשי ההורים והילדים: כאשר הורה מתנהג באופן מוסרי, מלבד עצם המעשה הראוי שהוא עושה, הוא מנחיל לילדיו דרך חיים שהם עשויים לאמץ</w:t>
      </w:r>
      <w:r w:rsidR="00874534">
        <w:rPr>
          <w:rFonts w:cs="David"/>
          <w:sz w:val="24"/>
          <w:szCs w:val="24"/>
          <w:rtl/>
        </w:rPr>
        <w:t xml:space="preserve"> ולהנחיל אותה הלאה לדורות הבאים</w:t>
      </w:r>
      <w:r w:rsidR="00874534">
        <w:rPr>
          <w:rFonts w:cs="David" w:hint="cs"/>
          <w:sz w:val="24"/>
          <w:szCs w:val="24"/>
          <w:rtl/>
        </w:rPr>
        <w:t>, ולכן האב יבחר בצורה הטובה ביותר לעשות את המעשה הטוב עם בנו.</w:t>
      </w:r>
    </w:p>
    <w:p w:rsidR="00D8141C" w:rsidRDefault="00D8141C" w:rsidP="00874534">
      <w:pPr>
        <w:spacing w:line="360" w:lineRule="auto"/>
        <w:ind w:left="-1232"/>
        <w:rPr>
          <w:rFonts w:cs="David"/>
          <w:sz w:val="24"/>
          <w:szCs w:val="24"/>
          <w:rtl/>
        </w:rPr>
      </w:pPr>
      <w:r w:rsidRPr="00D8141C">
        <w:rPr>
          <w:rFonts w:cs="David"/>
          <w:sz w:val="24"/>
          <w:szCs w:val="24"/>
          <w:rtl/>
        </w:rPr>
        <w:t>אם נעריך את מעשינו במידה הראויה להם</w:t>
      </w:r>
      <w:r w:rsidR="00874534">
        <w:rPr>
          <w:rFonts w:cs="David" w:hint="cs"/>
          <w:sz w:val="24"/>
          <w:szCs w:val="24"/>
          <w:rtl/>
        </w:rPr>
        <w:t xml:space="preserve"> שהם יכולים להשפיע </w:t>
      </w:r>
      <w:r w:rsidR="00485DB5">
        <w:rPr>
          <w:rFonts w:cs="David" w:hint="cs"/>
          <w:sz w:val="24"/>
          <w:szCs w:val="24"/>
          <w:rtl/>
        </w:rPr>
        <w:t xml:space="preserve">בצורה מושלמת </w:t>
      </w:r>
      <w:r w:rsidRPr="00D8141C">
        <w:rPr>
          <w:rFonts w:cs="David"/>
          <w:sz w:val="24"/>
          <w:szCs w:val="24"/>
          <w:rtl/>
        </w:rPr>
        <w:t>, זה יביא אותנו למעשים מושלמים, מעשים שנהיה גאים בהם וישפיעו לא רק לעצמנו אלא לכל הסובבים אותנו.</w:t>
      </w:r>
      <w:r w:rsidR="00874534">
        <w:rPr>
          <w:rFonts w:cs="David" w:hint="cs"/>
          <w:sz w:val="24"/>
          <w:szCs w:val="24"/>
          <w:rtl/>
        </w:rPr>
        <w:t xml:space="preserve"> </w:t>
      </w:r>
    </w:p>
    <w:p w:rsidR="00485DB5" w:rsidRDefault="00485DB5" w:rsidP="00874534">
      <w:pPr>
        <w:spacing w:line="360" w:lineRule="auto"/>
        <w:ind w:left="-1232"/>
        <w:rPr>
          <w:rFonts w:cs="David" w:hint="cs"/>
          <w:b/>
          <w:bCs/>
          <w:sz w:val="24"/>
          <w:szCs w:val="24"/>
          <w:rtl/>
        </w:rPr>
      </w:pPr>
      <w:r>
        <w:rPr>
          <w:rFonts w:cs="David" w:hint="cs"/>
          <w:b/>
          <w:bCs/>
          <w:sz w:val="24"/>
          <w:szCs w:val="24"/>
          <w:rtl/>
        </w:rPr>
        <w:t xml:space="preserve">בואו ונעשה את הטוב </w:t>
      </w:r>
      <w:proofErr w:type="spellStart"/>
      <w:r>
        <w:rPr>
          <w:rFonts w:cs="David" w:hint="cs"/>
          <w:b/>
          <w:bCs/>
          <w:sz w:val="24"/>
          <w:szCs w:val="24"/>
          <w:rtl/>
        </w:rPr>
        <w:t>איתנו</w:t>
      </w:r>
      <w:proofErr w:type="spellEnd"/>
      <w:r>
        <w:rPr>
          <w:rFonts w:cs="David" w:hint="cs"/>
          <w:b/>
          <w:bCs/>
          <w:sz w:val="24"/>
          <w:szCs w:val="24"/>
          <w:rtl/>
        </w:rPr>
        <w:t xml:space="preserve"> ועם הסובבים אותנו בצורה מושלמת ביותר.</w:t>
      </w:r>
    </w:p>
    <w:p w:rsidR="00485DB5" w:rsidRDefault="00485DB5" w:rsidP="00485DB5">
      <w:pPr>
        <w:spacing w:line="360" w:lineRule="auto"/>
        <w:ind w:left="-1232"/>
        <w:jc w:val="center"/>
        <w:rPr>
          <w:rFonts w:cs="David" w:hint="cs"/>
          <w:sz w:val="24"/>
          <w:szCs w:val="24"/>
          <w:rtl/>
        </w:rPr>
      </w:pPr>
      <w:r>
        <w:rPr>
          <w:rFonts w:cs="David" w:hint="cs"/>
          <w:sz w:val="24"/>
          <w:szCs w:val="24"/>
          <w:rtl/>
        </w:rPr>
        <w:t>שבת שלום ומבורך ובשורות טובות לכולנו</w:t>
      </w:r>
    </w:p>
    <w:p w:rsidR="00485DB5" w:rsidRPr="00485DB5" w:rsidRDefault="00485DB5" w:rsidP="00485DB5">
      <w:pPr>
        <w:spacing w:line="360" w:lineRule="auto"/>
        <w:ind w:left="-1232"/>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D8141C" w:rsidRPr="00D8141C" w:rsidRDefault="00D8141C" w:rsidP="00DD1CBF">
      <w:pPr>
        <w:spacing w:line="360" w:lineRule="auto"/>
        <w:ind w:left="-1232"/>
        <w:rPr>
          <w:rFonts w:cs="David"/>
          <w:sz w:val="24"/>
          <w:szCs w:val="24"/>
          <w:rtl/>
        </w:rPr>
      </w:pPr>
    </w:p>
    <w:p w:rsidR="00382E87" w:rsidRPr="00D8141C" w:rsidRDefault="00382E87" w:rsidP="00DD1CBF">
      <w:pPr>
        <w:spacing w:line="360" w:lineRule="auto"/>
        <w:ind w:left="-1232"/>
        <w:rPr>
          <w:rFonts w:cs="David"/>
          <w:sz w:val="24"/>
          <w:szCs w:val="24"/>
          <w:rtl/>
        </w:rPr>
      </w:pPr>
    </w:p>
    <w:sectPr w:rsidR="00382E87" w:rsidRPr="00D8141C" w:rsidSect="00B61232">
      <w:headerReference w:type="even" r:id="rId9"/>
      <w:headerReference w:type="default" r:id="rId10"/>
      <w:headerReference w:type="first" r:id="rId11"/>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EF" w:rsidRDefault="00C255EF" w:rsidP="006A433B">
      <w:pPr>
        <w:spacing w:after="0" w:line="240" w:lineRule="auto"/>
      </w:pPr>
      <w:r>
        <w:separator/>
      </w:r>
    </w:p>
  </w:endnote>
  <w:endnote w:type="continuationSeparator" w:id="0">
    <w:p w:rsidR="00C255EF" w:rsidRDefault="00C255EF"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EF" w:rsidRDefault="00C255EF" w:rsidP="006A433B">
      <w:pPr>
        <w:spacing w:after="0" w:line="240" w:lineRule="auto"/>
      </w:pPr>
      <w:r>
        <w:separator/>
      </w:r>
    </w:p>
  </w:footnote>
  <w:footnote w:type="continuationSeparator" w:id="0">
    <w:p w:rsidR="00C255EF" w:rsidRDefault="00C255EF"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255E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255E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255E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9575C1E"/>
    <w:multiLevelType w:val="multilevel"/>
    <w:tmpl w:val="464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0C01F16"/>
    <w:multiLevelType w:val="multilevel"/>
    <w:tmpl w:val="8960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0"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AD66394"/>
    <w:multiLevelType w:val="multilevel"/>
    <w:tmpl w:val="FA54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52C54"/>
    <w:multiLevelType w:val="multilevel"/>
    <w:tmpl w:val="92F6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5"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49F87D5A"/>
    <w:multiLevelType w:val="multilevel"/>
    <w:tmpl w:val="54D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0" w15:restartNumberingAfterBreak="0">
    <w:nsid w:val="596A6ED2"/>
    <w:multiLevelType w:val="multilevel"/>
    <w:tmpl w:val="918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06795"/>
    <w:multiLevelType w:val="multilevel"/>
    <w:tmpl w:val="21D4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5"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7"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2"/>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7"/>
  </w:num>
  <w:num w:numId="7">
    <w:abstractNumId w:val="10"/>
  </w:num>
  <w:num w:numId="8">
    <w:abstractNumId w:val="29"/>
  </w:num>
  <w:num w:numId="9">
    <w:abstractNumId w:val="35"/>
  </w:num>
  <w:num w:numId="10">
    <w:abstractNumId w:val="7"/>
  </w:num>
  <w:num w:numId="11">
    <w:abstractNumId w:val="3"/>
  </w:num>
  <w:num w:numId="12">
    <w:abstractNumId w:val="15"/>
  </w:num>
  <w:num w:numId="13">
    <w:abstractNumId w:val="24"/>
  </w:num>
  <w:num w:numId="14">
    <w:abstractNumId w:val="19"/>
  </w:num>
  <w:num w:numId="15">
    <w:abstractNumId w:val="33"/>
  </w:num>
  <w:num w:numId="16">
    <w:abstractNumId w:val="22"/>
  </w:num>
  <w:num w:numId="17">
    <w:abstractNumId w:val="2"/>
  </w:num>
  <w:num w:numId="18">
    <w:abstractNumId w:val="25"/>
  </w:num>
  <w:num w:numId="19">
    <w:abstractNumId w:val="20"/>
  </w:num>
  <w:num w:numId="20">
    <w:abstractNumId w:val="5"/>
  </w:num>
  <w:num w:numId="21">
    <w:abstractNumId w:val="36"/>
  </w:num>
  <w:num w:numId="22">
    <w:abstractNumId w:val="11"/>
  </w:num>
  <w:num w:numId="23">
    <w:abstractNumId w:val="14"/>
  </w:num>
  <w:num w:numId="24">
    <w:abstractNumId w:val="32"/>
  </w:num>
  <w:num w:numId="25">
    <w:abstractNumId w:val="17"/>
  </w:num>
  <w:num w:numId="26">
    <w:abstractNumId w:val="6"/>
  </w:num>
  <w:num w:numId="27">
    <w:abstractNumId w:val="0"/>
  </w:num>
  <w:num w:numId="28">
    <w:abstractNumId w:val="1"/>
  </w:num>
  <w:num w:numId="29">
    <w:abstractNumId w:val="18"/>
  </w:num>
  <w:num w:numId="30">
    <w:abstractNumId w:val="37"/>
  </w:num>
  <w:num w:numId="31">
    <w:abstractNumId w:val="21"/>
  </w:num>
  <w:num w:numId="32">
    <w:abstractNumId w:val="16"/>
  </w:num>
  <w:num w:numId="33">
    <w:abstractNumId w:val="23"/>
  </w:num>
  <w:num w:numId="34">
    <w:abstractNumId w:val="31"/>
  </w:num>
  <w:num w:numId="35">
    <w:abstractNumId w:val="8"/>
  </w:num>
  <w:num w:numId="36">
    <w:abstractNumId w:val="4"/>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1930"/>
    <w:rsid w:val="00084D9D"/>
    <w:rsid w:val="00092F92"/>
    <w:rsid w:val="0009575E"/>
    <w:rsid w:val="000A2805"/>
    <w:rsid w:val="000A5F19"/>
    <w:rsid w:val="000B3152"/>
    <w:rsid w:val="000D150F"/>
    <w:rsid w:val="000D6D97"/>
    <w:rsid w:val="000E2718"/>
    <w:rsid w:val="000E709E"/>
    <w:rsid w:val="000F35BA"/>
    <w:rsid w:val="000F7AF7"/>
    <w:rsid w:val="001412BA"/>
    <w:rsid w:val="00146B50"/>
    <w:rsid w:val="00150D4F"/>
    <w:rsid w:val="001805F4"/>
    <w:rsid w:val="001A2C55"/>
    <w:rsid w:val="001A41B3"/>
    <w:rsid w:val="001B12AE"/>
    <w:rsid w:val="001B6E1D"/>
    <w:rsid w:val="001C704B"/>
    <w:rsid w:val="001E3A11"/>
    <w:rsid w:val="00222740"/>
    <w:rsid w:val="00222952"/>
    <w:rsid w:val="00253323"/>
    <w:rsid w:val="002A18EC"/>
    <w:rsid w:val="002F0E8B"/>
    <w:rsid w:val="002F558A"/>
    <w:rsid w:val="00304736"/>
    <w:rsid w:val="003108B2"/>
    <w:rsid w:val="003241F8"/>
    <w:rsid w:val="00347A10"/>
    <w:rsid w:val="003770C6"/>
    <w:rsid w:val="003771A6"/>
    <w:rsid w:val="00382E87"/>
    <w:rsid w:val="003A5512"/>
    <w:rsid w:val="003C612B"/>
    <w:rsid w:val="003C7CAF"/>
    <w:rsid w:val="003D4DDF"/>
    <w:rsid w:val="003D772C"/>
    <w:rsid w:val="003F5730"/>
    <w:rsid w:val="0041303D"/>
    <w:rsid w:val="004235D9"/>
    <w:rsid w:val="004344A0"/>
    <w:rsid w:val="00465BF4"/>
    <w:rsid w:val="004710A4"/>
    <w:rsid w:val="00474614"/>
    <w:rsid w:val="00476730"/>
    <w:rsid w:val="00485DB5"/>
    <w:rsid w:val="004C31E2"/>
    <w:rsid w:val="004D76DB"/>
    <w:rsid w:val="004E1C86"/>
    <w:rsid w:val="004F715B"/>
    <w:rsid w:val="00503410"/>
    <w:rsid w:val="005455DE"/>
    <w:rsid w:val="005660B6"/>
    <w:rsid w:val="00585AFE"/>
    <w:rsid w:val="005A1C96"/>
    <w:rsid w:val="005A20FD"/>
    <w:rsid w:val="005D00CC"/>
    <w:rsid w:val="005F098E"/>
    <w:rsid w:val="006111A0"/>
    <w:rsid w:val="00615669"/>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82A31"/>
    <w:rsid w:val="007A228C"/>
    <w:rsid w:val="007B0AC7"/>
    <w:rsid w:val="007B317D"/>
    <w:rsid w:val="007B3D95"/>
    <w:rsid w:val="007C4251"/>
    <w:rsid w:val="007D6F29"/>
    <w:rsid w:val="007D7270"/>
    <w:rsid w:val="00812B35"/>
    <w:rsid w:val="00813E7F"/>
    <w:rsid w:val="00836A73"/>
    <w:rsid w:val="00874534"/>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9D1D14"/>
    <w:rsid w:val="00A24078"/>
    <w:rsid w:val="00A3375F"/>
    <w:rsid w:val="00A62F36"/>
    <w:rsid w:val="00A91168"/>
    <w:rsid w:val="00AC567A"/>
    <w:rsid w:val="00B334E5"/>
    <w:rsid w:val="00B47A55"/>
    <w:rsid w:val="00B54A2A"/>
    <w:rsid w:val="00B55853"/>
    <w:rsid w:val="00B61232"/>
    <w:rsid w:val="00BF6F9C"/>
    <w:rsid w:val="00C255EF"/>
    <w:rsid w:val="00C25F6B"/>
    <w:rsid w:val="00C746CF"/>
    <w:rsid w:val="00CB0F3F"/>
    <w:rsid w:val="00CB43B2"/>
    <w:rsid w:val="00CC0B20"/>
    <w:rsid w:val="00CF035F"/>
    <w:rsid w:val="00D15E26"/>
    <w:rsid w:val="00D35D33"/>
    <w:rsid w:val="00D51365"/>
    <w:rsid w:val="00D747B3"/>
    <w:rsid w:val="00D77255"/>
    <w:rsid w:val="00D8141C"/>
    <w:rsid w:val="00D96700"/>
    <w:rsid w:val="00DB73A4"/>
    <w:rsid w:val="00DD1CBF"/>
    <w:rsid w:val="00E37C10"/>
    <w:rsid w:val="00E45732"/>
    <w:rsid w:val="00E57A02"/>
    <w:rsid w:val="00E71714"/>
    <w:rsid w:val="00E778F0"/>
    <w:rsid w:val="00E83151"/>
    <w:rsid w:val="00E84C18"/>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418">
      <w:bodyDiv w:val="1"/>
      <w:marLeft w:val="0"/>
      <w:marRight w:val="0"/>
      <w:marTop w:val="0"/>
      <w:marBottom w:val="0"/>
      <w:divBdr>
        <w:top w:val="none" w:sz="0" w:space="0" w:color="auto"/>
        <w:left w:val="none" w:sz="0" w:space="0" w:color="auto"/>
        <w:bottom w:val="none" w:sz="0" w:space="0" w:color="auto"/>
        <w:right w:val="none" w:sz="0" w:space="0" w:color="auto"/>
      </w:divBdr>
      <w:divsChild>
        <w:div w:id="2121878993">
          <w:blockQuote w:val="1"/>
          <w:marLeft w:val="300"/>
          <w:marRight w:val="300"/>
          <w:marTop w:val="300"/>
          <w:marBottom w:val="300"/>
          <w:divBdr>
            <w:top w:val="none" w:sz="0" w:space="0" w:color="auto"/>
            <w:left w:val="none" w:sz="0" w:space="0" w:color="auto"/>
            <w:bottom w:val="none" w:sz="0" w:space="0" w:color="auto"/>
            <w:right w:val="single" w:sz="24" w:space="15" w:color="DB8E15"/>
          </w:divBdr>
        </w:div>
        <w:div w:id="1942954969">
          <w:blockQuote w:val="1"/>
          <w:marLeft w:val="300"/>
          <w:marRight w:val="300"/>
          <w:marTop w:val="300"/>
          <w:marBottom w:val="300"/>
          <w:divBdr>
            <w:top w:val="none" w:sz="0" w:space="0" w:color="auto"/>
            <w:left w:val="none" w:sz="0" w:space="0" w:color="auto"/>
            <w:bottom w:val="none" w:sz="0" w:space="0" w:color="auto"/>
            <w:right w:val="single" w:sz="24" w:space="15" w:color="DB8E15"/>
          </w:divBdr>
        </w:div>
        <w:div w:id="1545798796">
          <w:blockQuote w:val="1"/>
          <w:marLeft w:val="300"/>
          <w:marRight w:val="300"/>
          <w:marTop w:val="300"/>
          <w:marBottom w:val="300"/>
          <w:divBdr>
            <w:top w:val="none" w:sz="0" w:space="0" w:color="auto"/>
            <w:left w:val="none" w:sz="0" w:space="0" w:color="auto"/>
            <w:bottom w:val="none" w:sz="0" w:space="0" w:color="auto"/>
            <w:right w:val="single" w:sz="24" w:space="15" w:color="DB8E15"/>
          </w:divBdr>
        </w:div>
      </w:divsChild>
    </w:div>
    <w:div w:id="122385056">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29412199">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74124445">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5107899">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92614241">
      <w:bodyDiv w:val="1"/>
      <w:marLeft w:val="0"/>
      <w:marRight w:val="0"/>
      <w:marTop w:val="0"/>
      <w:marBottom w:val="0"/>
      <w:divBdr>
        <w:top w:val="none" w:sz="0" w:space="0" w:color="auto"/>
        <w:left w:val="none" w:sz="0" w:space="0" w:color="auto"/>
        <w:bottom w:val="none" w:sz="0" w:space="0" w:color="auto"/>
        <w:right w:val="none" w:sz="0" w:space="0" w:color="auto"/>
      </w:divBdr>
    </w:div>
    <w:div w:id="1951013049">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71536960">
      <w:bodyDiv w:val="1"/>
      <w:marLeft w:val="0"/>
      <w:marRight w:val="0"/>
      <w:marTop w:val="0"/>
      <w:marBottom w:val="0"/>
      <w:divBdr>
        <w:top w:val="none" w:sz="0" w:space="0" w:color="auto"/>
        <w:left w:val="none" w:sz="0" w:space="0" w:color="auto"/>
        <w:bottom w:val="none" w:sz="0" w:space="0" w:color="auto"/>
        <w:right w:val="none" w:sz="0" w:space="0" w:color="auto"/>
      </w:divBdr>
      <w:divsChild>
        <w:div w:id="1121649653">
          <w:blockQuote w:val="1"/>
          <w:marLeft w:val="300"/>
          <w:marRight w:val="300"/>
          <w:marTop w:val="300"/>
          <w:marBottom w:val="300"/>
          <w:divBdr>
            <w:top w:val="none" w:sz="0" w:space="0" w:color="auto"/>
            <w:left w:val="none" w:sz="0" w:space="0" w:color="auto"/>
            <w:bottom w:val="none" w:sz="0" w:space="0" w:color="auto"/>
            <w:right w:val="single" w:sz="24" w:space="15" w:color="DB8E15"/>
          </w:divBdr>
        </w:div>
        <w:div w:id="1275747746">
          <w:blockQuote w:val="1"/>
          <w:marLeft w:val="300"/>
          <w:marRight w:val="300"/>
          <w:marTop w:val="300"/>
          <w:marBottom w:val="300"/>
          <w:divBdr>
            <w:top w:val="none" w:sz="0" w:space="0" w:color="auto"/>
            <w:left w:val="none" w:sz="0" w:space="0" w:color="auto"/>
            <w:bottom w:val="none" w:sz="0" w:space="0" w:color="auto"/>
            <w:right w:val="single" w:sz="24" w:space="15" w:color="DB8E15"/>
          </w:divBdr>
        </w:div>
        <w:div w:id="1156529733">
          <w:blockQuote w:val="1"/>
          <w:marLeft w:val="300"/>
          <w:marRight w:val="300"/>
          <w:marTop w:val="300"/>
          <w:marBottom w:val="300"/>
          <w:divBdr>
            <w:top w:val="none" w:sz="0" w:space="0" w:color="auto"/>
            <w:left w:val="none" w:sz="0" w:space="0" w:color="auto"/>
            <w:bottom w:val="none" w:sz="0" w:space="0" w:color="auto"/>
            <w:right w:val="single" w:sz="24" w:space="15" w:color="DB8E1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co.il/news/6564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954F-1004-42DA-9EB9-82FA37B1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1141</Words>
  <Characters>5707</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21</cp:revision>
  <cp:lastPrinted>2022-12-24T20:03:00Z</cp:lastPrinted>
  <dcterms:created xsi:type="dcterms:W3CDTF">2024-12-19T20:39:00Z</dcterms:created>
  <dcterms:modified xsi:type="dcterms:W3CDTF">2024-12-19T21:58:00Z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