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544505">
      <w:pPr>
        <w:spacing w:line="360" w:lineRule="auto"/>
        <w:ind w:left="-1232"/>
        <w:jc w:val="both"/>
        <w:rPr>
          <w:rFonts w:cs="David"/>
          <w:rtl/>
        </w:rPr>
      </w:pPr>
      <w:bookmarkStart w:id="0" w:name="_GoBack"/>
      <w:r w:rsidRPr="007B3D95">
        <w:rPr>
          <w:rFonts w:cs="David" w:hint="cs"/>
          <w:rtl/>
        </w:rPr>
        <w:t xml:space="preserve">בס"ד , </w:t>
      </w:r>
      <w:r w:rsidR="00227AA5">
        <w:rPr>
          <w:rFonts w:cs="David" w:hint="cs"/>
          <w:rtl/>
        </w:rPr>
        <w:t>טבת תשפ"ה , פרשת שמות</w:t>
      </w:r>
    </w:p>
    <w:p w:rsidR="00227AA5" w:rsidRDefault="00227AA5" w:rsidP="00544505">
      <w:pPr>
        <w:spacing w:line="360" w:lineRule="auto"/>
        <w:ind w:left="-1232"/>
        <w:jc w:val="both"/>
        <w:rPr>
          <w:rFonts w:cs="David"/>
          <w:rtl/>
        </w:rPr>
      </w:pPr>
    </w:p>
    <w:p w:rsidR="00227AA5" w:rsidRPr="008033B4" w:rsidRDefault="00227AA5" w:rsidP="00544505">
      <w:pPr>
        <w:spacing w:line="360" w:lineRule="auto"/>
        <w:ind w:left="-1232"/>
        <w:jc w:val="both"/>
        <w:rPr>
          <w:rFonts w:cs="David"/>
          <w:sz w:val="24"/>
          <w:szCs w:val="24"/>
          <w:rtl/>
        </w:rPr>
      </w:pPr>
      <w:r w:rsidRPr="008033B4">
        <w:rPr>
          <w:rFonts w:cs="David" w:hint="cs"/>
          <w:sz w:val="24"/>
          <w:szCs w:val="24"/>
          <w:rtl/>
        </w:rPr>
        <w:t xml:space="preserve">לבני הישיבה היקרים </w:t>
      </w:r>
      <w:r>
        <w:rPr>
          <w:rFonts w:cs="David" w:hint="cs"/>
          <w:sz w:val="24"/>
          <w:szCs w:val="24"/>
          <w:rtl/>
        </w:rPr>
        <w:t xml:space="preserve">מאוד </w:t>
      </w:r>
      <w:r w:rsidRPr="008033B4">
        <w:rPr>
          <w:rFonts w:cs="David" w:hint="cs"/>
          <w:sz w:val="24"/>
          <w:szCs w:val="24"/>
          <w:rtl/>
        </w:rPr>
        <w:t>והוריהם</w:t>
      </w:r>
    </w:p>
    <w:p w:rsidR="00227AA5" w:rsidRDefault="00227AA5" w:rsidP="00544505">
      <w:pPr>
        <w:spacing w:line="360" w:lineRule="auto"/>
        <w:ind w:left="-1232"/>
        <w:jc w:val="both"/>
        <w:rPr>
          <w:rFonts w:cs="David"/>
          <w:sz w:val="24"/>
          <w:szCs w:val="24"/>
          <w:rtl/>
        </w:rPr>
      </w:pPr>
      <w:r w:rsidRPr="008033B4">
        <w:rPr>
          <w:rFonts w:cs="David" w:hint="cs"/>
          <w:sz w:val="24"/>
          <w:szCs w:val="24"/>
          <w:rtl/>
        </w:rPr>
        <w:t xml:space="preserve">שלום רב. </w:t>
      </w:r>
    </w:p>
    <w:bookmarkEnd w:id="0"/>
    <w:p w:rsidR="00227AA5" w:rsidRDefault="00227AA5" w:rsidP="00227AA5">
      <w:pPr>
        <w:spacing w:line="360" w:lineRule="auto"/>
        <w:ind w:left="-1232"/>
        <w:jc w:val="both"/>
        <w:rPr>
          <w:rFonts w:cs="David"/>
          <w:b/>
          <w:bCs/>
          <w:sz w:val="28"/>
          <w:szCs w:val="28"/>
          <w:rtl/>
        </w:rPr>
      </w:pPr>
      <w:r w:rsidRPr="00E46140">
        <w:rPr>
          <w:rFonts w:cs="David" w:hint="cs"/>
          <w:b/>
          <w:bCs/>
          <w:sz w:val="28"/>
          <w:szCs w:val="28"/>
          <w:highlight w:val="cyan"/>
          <w:rtl/>
        </w:rPr>
        <w:t>מה היה השבוע ומה יהיה בישיבתנו ???</w:t>
      </w:r>
    </w:p>
    <w:p w:rsidR="00BE5C5A" w:rsidRPr="00BE5C5A" w:rsidRDefault="00227AA5" w:rsidP="00246C78">
      <w:pPr>
        <w:spacing w:line="360" w:lineRule="auto"/>
        <w:ind w:left="-1232"/>
        <w:jc w:val="both"/>
        <w:rPr>
          <w:rFonts w:cs="David"/>
          <w:b/>
          <w:bCs/>
          <w:sz w:val="24"/>
          <w:szCs w:val="24"/>
          <w:rtl/>
        </w:rPr>
      </w:pPr>
      <w:r w:rsidRPr="00227AA5">
        <w:rPr>
          <w:rFonts w:cs="David" w:hint="cs"/>
          <w:b/>
          <w:bCs/>
          <w:sz w:val="28"/>
          <w:szCs w:val="28"/>
          <w:highlight w:val="yellow"/>
          <w:rtl/>
        </w:rPr>
        <w:t>מלחמת "חרבות ברזל"</w:t>
      </w:r>
      <w:r>
        <w:rPr>
          <w:rFonts w:cs="David" w:hint="cs"/>
          <w:b/>
          <w:bCs/>
          <w:sz w:val="28"/>
          <w:szCs w:val="28"/>
          <w:rtl/>
        </w:rPr>
        <w:t xml:space="preserve"> . </w:t>
      </w:r>
      <w:r>
        <w:rPr>
          <w:rFonts w:cs="David" w:hint="cs"/>
          <w:sz w:val="24"/>
          <w:szCs w:val="24"/>
          <w:rtl/>
        </w:rPr>
        <w:t xml:space="preserve">גם בשבועיים האחרונים נפלו בעזה מעל 10 לוחמים מחטיבת הנחל. המלחמה ממשיכה ועם ישראל ממשיך לשלם מחירים כבדים מאוד במערכה. הייתי השבוע ביום השתלמות בבית הלוחם בירושלים ונפגשנו עם הקצין שנפצע לפני מספר שנים מיחידת מגלן רועי בן </w:t>
      </w:r>
      <w:proofErr w:type="spellStart"/>
      <w:r>
        <w:rPr>
          <w:rFonts w:cs="David" w:hint="cs"/>
          <w:sz w:val="24"/>
          <w:szCs w:val="24"/>
          <w:rtl/>
        </w:rPr>
        <w:t>טולילה</w:t>
      </w:r>
      <w:proofErr w:type="spellEnd"/>
      <w:r>
        <w:rPr>
          <w:rFonts w:cs="David" w:hint="cs"/>
          <w:sz w:val="24"/>
          <w:szCs w:val="24"/>
          <w:rtl/>
        </w:rPr>
        <w:t xml:space="preserve">. רועי המחיש ושיתף את ראשי הישיבות בהתמודדויות הקשות של הפצועים במערכות ישראל ובמיוחד באלפי הפצועים מהמלחמה. </w:t>
      </w:r>
      <w:r w:rsidR="00BE5C5A">
        <w:rPr>
          <w:rFonts w:cs="David" w:hint="cs"/>
          <w:sz w:val="24"/>
          <w:szCs w:val="24"/>
          <w:rtl/>
        </w:rPr>
        <w:t xml:space="preserve">לאלפי פצועים לא רואים את הפציעה באופן ממשי , כי הם פצועים בנפש. נפגשנו על מספר מטפלים בנפש והם שיתפו אותנו בהתמודדות של הפצועים בנפש, ההתמודדות של המשפחות והבנים של הפצועים. אני חייב לומר שיצאתי מיום זה כאוב מאוד , והבנתי כמה כולנו צריכים להושיט יד לכל הפצועים. </w:t>
      </w:r>
      <w:r w:rsidR="00BE5C5A">
        <w:rPr>
          <w:rFonts w:cs="David" w:hint="cs"/>
          <w:b/>
          <w:bCs/>
          <w:sz w:val="24"/>
          <w:szCs w:val="24"/>
          <w:rtl/>
        </w:rPr>
        <w:t xml:space="preserve">אנו מחבקים את הרב נועם שושן </w:t>
      </w:r>
      <w:r w:rsidR="00BE5C5A">
        <w:rPr>
          <w:rFonts w:cs="David"/>
          <w:b/>
          <w:bCs/>
          <w:sz w:val="24"/>
          <w:szCs w:val="24"/>
          <w:rtl/>
        </w:rPr>
        <w:t>–</w:t>
      </w:r>
      <w:r w:rsidR="00BE5C5A">
        <w:rPr>
          <w:rFonts w:cs="David" w:hint="cs"/>
          <w:b/>
          <w:bCs/>
          <w:sz w:val="24"/>
          <w:szCs w:val="24"/>
          <w:rtl/>
        </w:rPr>
        <w:t xml:space="preserve"> ר"מ כיתה ט' שאיבד השבוע את בן דודו היקר סרן יאיר יעקב שושן</w:t>
      </w:r>
      <w:r w:rsidR="00246C78">
        <w:rPr>
          <w:rFonts w:cs="David" w:hint="cs"/>
          <w:b/>
          <w:bCs/>
          <w:sz w:val="24"/>
          <w:szCs w:val="24"/>
          <w:rtl/>
        </w:rPr>
        <w:t xml:space="preserve"> הי"ד</w:t>
      </w:r>
      <w:r w:rsidR="00BE5C5A">
        <w:rPr>
          <w:rFonts w:cs="David" w:hint="cs"/>
          <w:b/>
          <w:bCs/>
          <w:sz w:val="24"/>
          <w:szCs w:val="24"/>
          <w:rtl/>
        </w:rPr>
        <w:t xml:space="preserve"> , מ"פ בסיירת הנחל , בוגר המכינה בעלי שנפל השבוע בעזה. </w:t>
      </w:r>
      <w:r w:rsidR="00246C78">
        <w:rPr>
          <w:rFonts w:cs="David" w:hint="cs"/>
          <w:b/>
          <w:bCs/>
          <w:sz w:val="24"/>
          <w:szCs w:val="24"/>
          <w:rtl/>
        </w:rPr>
        <w:t>סרן שושן הוא החלל ה-29 של המכינה בעלי. בקיץ האחרון הוא קיבל מהרמטכ"ל ומראש הממשלה תעודת הצטיינות במהלך סיום קורס קצינים. הרב שושן, כולנו מחבקים אותך.</w:t>
      </w:r>
    </w:p>
    <w:p w:rsidR="00227AA5" w:rsidRDefault="00BE5C5A" w:rsidP="00BE5C5A">
      <w:pPr>
        <w:spacing w:line="360" w:lineRule="auto"/>
        <w:ind w:left="-1232"/>
        <w:jc w:val="both"/>
        <w:rPr>
          <w:rFonts w:cs="David"/>
          <w:sz w:val="24"/>
          <w:szCs w:val="24"/>
          <w:rtl/>
        </w:rPr>
      </w:pPr>
      <w:r w:rsidRPr="00BE5C5A">
        <w:rPr>
          <w:rFonts w:cs="David" w:hint="cs"/>
          <w:sz w:val="24"/>
          <w:szCs w:val="24"/>
          <w:rtl/>
        </w:rPr>
        <w:t xml:space="preserve">בשעות </w:t>
      </w:r>
      <w:r>
        <w:rPr>
          <w:rFonts w:cs="David" w:hint="cs"/>
          <w:sz w:val="24"/>
          <w:szCs w:val="24"/>
          <w:rtl/>
        </w:rPr>
        <w:t xml:space="preserve">האחרונות מדברים המון על </w:t>
      </w:r>
      <w:proofErr w:type="spellStart"/>
      <w:r>
        <w:rPr>
          <w:rFonts w:cs="David" w:hint="cs"/>
          <w:sz w:val="24"/>
          <w:szCs w:val="24"/>
          <w:rtl/>
        </w:rPr>
        <w:t>עיסקת</w:t>
      </w:r>
      <w:proofErr w:type="spellEnd"/>
      <w:r>
        <w:rPr>
          <w:rFonts w:cs="David" w:hint="cs"/>
          <w:sz w:val="24"/>
          <w:szCs w:val="24"/>
          <w:rtl/>
        </w:rPr>
        <w:t xml:space="preserve"> החטופים. כולנו מצפים ומתפללים מידי יום על שובם של החטופים הרבים הביתה בריאים ושלמים. ימים קשים עוברים עלינו ועל משפחות החטופים, כיוון שהמו"מ מתקיים עם רוצחים רבים שתכליתם להכאיב לנו עוד ועוד. הרוצחים אינם אמינים , שקרנים גדולים ועד שלא נראה את החטופים כאן נמשיך לשמוע על המו"מ שהולך צעד קדימה ושניים אחורה. אני שולח מכאן ברכה והצלחה לאלו שמנהלים את המו"מ הקשה והכואב לכולנו.</w:t>
      </w:r>
    </w:p>
    <w:p w:rsidR="00C2315A" w:rsidRDefault="003F7B98" w:rsidP="00FA4A32">
      <w:pPr>
        <w:spacing w:line="360" w:lineRule="auto"/>
        <w:ind w:left="-1232"/>
        <w:jc w:val="both"/>
        <w:rPr>
          <w:rFonts w:cs="David"/>
          <w:sz w:val="24"/>
          <w:szCs w:val="24"/>
          <w:rtl/>
        </w:rPr>
      </w:pPr>
      <w:r w:rsidRPr="003F7B98">
        <w:rPr>
          <w:rFonts w:cs="David" w:hint="cs"/>
          <w:b/>
          <w:bCs/>
          <w:sz w:val="28"/>
          <w:szCs w:val="28"/>
          <w:highlight w:val="yellow"/>
          <w:rtl/>
        </w:rPr>
        <w:t xml:space="preserve">מו"ר הרב יהושע ויצמן </w:t>
      </w:r>
      <w:r w:rsidRPr="003F7B98">
        <w:rPr>
          <w:rFonts w:cs="David"/>
          <w:b/>
          <w:bCs/>
          <w:sz w:val="28"/>
          <w:szCs w:val="28"/>
          <w:highlight w:val="yellow"/>
          <w:rtl/>
        </w:rPr>
        <w:t>–</w:t>
      </w:r>
      <w:r w:rsidRPr="003F7B98">
        <w:rPr>
          <w:rFonts w:cs="David" w:hint="cs"/>
          <w:b/>
          <w:bCs/>
          <w:sz w:val="28"/>
          <w:szCs w:val="28"/>
          <w:highlight w:val="yellow"/>
          <w:rtl/>
        </w:rPr>
        <w:t xml:space="preserve"> ראש ישיבת ההסדר במעלות וראש ישיבות </w:t>
      </w:r>
      <w:proofErr w:type="spellStart"/>
      <w:r w:rsidRPr="003F7B98">
        <w:rPr>
          <w:rFonts w:cs="David" w:hint="cs"/>
          <w:b/>
          <w:bCs/>
          <w:sz w:val="28"/>
          <w:szCs w:val="28"/>
          <w:highlight w:val="yellow"/>
          <w:rtl/>
        </w:rPr>
        <w:t>בנ"ע</w:t>
      </w:r>
      <w:proofErr w:type="spellEnd"/>
      <w:r w:rsidRPr="003F7B98">
        <w:rPr>
          <w:rFonts w:cs="David" w:hint="cs"/>
          <w:b/>
          <w:bCs/>
          <w:sz w:val="28"/>
          <w:szCs w:val="28"/>
          <w:highlight w:val="yellow"/>
          <w:rtl/>
        </w:rPr>
        <w:t xml:space="preserve"> בביקור בישיבתנו .</w:t>
      </w:r>
      <w:r>
        <w:rPr>
          <w:rFonts w:cs="David" w:hint="cs"/>
          <w:sz w:val="24"/>
          <w:szCs w:val="24"/>
          <w:rtl/>
        </w:rPr>
        <w:t xml:space="preserve"> השבוע זכינו בביקורו של מו"ר הרב ויצמן שהגיע לשוחח עם התלמידים </w:t>
      </w:r>
      <w:proofErr w:type="spellStart"/>
      <w:r>
        <w:rPr>
          <w:rFonts w:cs="David" w:hint="cs"/>
          <w:sz w:val="24"/>
          <w:szCs w:val="24"/>
          <w:rtl/>
        </w:rPr>
        <w:t>והרמי"ם</w:t>
      </w:r>
      <w:proofErr w:type="spellEnd"/>
      <w:r>
        <w:rPr>
          <w:rFonts w:cs="David" w:hint="cs"/>
          <w:sz w:val="24"/>
          <w:szCs w:val="24"/>
          <w:rtl/>
        </w:rPr>
        <w:t xml:space="preserve"> על התקופה שאנחנו עוברים. הרב חיזק אותנו בדבריו . הרב הדגיש בשיחתו שצריך לשלב את הראיה הרחבה . מצד אחד לראות באיזה דור ענק אנחנו נמצאים, ניסים עצומים שקורים מידי יום , התקדמות ומציאות גדולה. מאידך לראות את הצער הגדול שכו</w:t>
      </w:r>
      <w:r w:rsidR="00C2315A">
        <w:rPr>
          <w:rFonts w:cs="David" w:hint="cs"/>
          <w:sz w:val="24"/>
          <w:szCs w:val="24"/>
          <w:rtl/>
        </w:rPr>
        <w:t xml:space="preserve">לנו צריכים להיות שותפים בצער זה. </w:t>
      </w:r>
      <w:r w:rsidR="00C2315A" w:rsidRPr="00C2315A">
        <w:rPr>
          <w:rFonts w:cs="David" w:hint="cs"/>
          <w:b/>
          <w:bCs/>
          <w:sz w:val="24"/>
          <w:szCs w:val="24"/>
          <w:highlight w:val="yellow"/>
          <w:rtl/>
        </w:rPr>
        <w:t xml:space="preserve">מתוך </w:t>
      </w:r>
      <w:r w:rsidR="00C2315A" w:rsidRPr="00FA4A32">
        <w:rPr>
          <w:rFonts w:cs="David" w:hint="cs"/>
          <w:b/>
          <w:bCs/>
          <w:sz w:val="24"/>
          <w:szCs w:val="24"/>
          <w:highlight w:val="yellow"/>
          <w:rtl/>
        </w:rPr>
        <w:t>דברי</w:t>
      </w:r>
      <w:r w:rsidR="00FA4A32" w:rsidRPr="00FA4A32">
        <w:rPr>
          <w:rFonts w:cs="David" w:hint="cs"/>
          <w:b/>
          <w:bCs/>
          <w:sz w:val="24"/>
          <w:szCs w:val="24"/>
          <w:highlight w:val="yellow"/>
          <w:rtl/>
        </w:rPr>
        <w:t xml:space="preserve"> הרב</w:t>
      </w:r>
      <w:r w:rsidR="00FA4A32">
        <w:rPr>
          <w:rFonts w:cs="David" w:hint="cs"/>
          <w:sz w:val="24"/>
          <w:szCs w:val="24"/>
          <w:rtl/>
        </w:rPr>
        <w:t xml:space="preserve"> </w:t>
      </w:r>
      <w:r w:rsidR="00C2315A">
        <w:rPr>
          <w:rFonts w:cs="David" w:hint="cs"/>
          <w:sz w:val="24"/>
          <w:szCs w:val="24"/>
          <w:rtl/>
        </w:rPr>
        <w:t xml:space="preserve"> </w:t>
      </w:r>
      <w:r w:rsidR="00C2315A">
        <w:rPr>
          <w:rFonts w:cs="David"/>
          <w:sz w:val="24"/>
          <w:szCs w:val="24"/>
          <w:rtl/>
        </w:rPr>
        <w:t>–</w:t>
      </w:r>
      <w:r w:rsidR="00C2315A">
        <w:rPr>
          <w:rFonts w:cs="David" w:hint="cs"/>
          <w:sz w:val="24"/>
          <w:szCs w:val="24"/>
          <w:rtl/>
        </w:rPr>
        <w:t xml:space="preserve"> "</w:t>
      </w:r>
      <w:r w:rsidR="00C2315A" w:rsidRPr="00C2315A">
        <w:rPr>
          <w:rFonts w:cs="David"/>
          <w:sz w:val="24"/>
          <w:szCs w:val="24"/>
          <w:rtl/>
        </w:rPr>
        <w:t>לדוגמה בצפון - חודשיים לפני המלחמה היו דיבורים על מלחמה בצפון. דיברו שתיפתח בצפון והכינו את מד״א, ומה לא… היישוב בית הלל ובצת קיבלו הנחיות שאמורה להתפתח מלחמה ובמפגש הראשון, שיתפנו תוך שעתיים… אין מענה לצבא!!! דובר על 5,000 פגזים ביום (</w:t>
      </w:r>
      <w:r w:rsidR="00C2315A">
        <w:rPr>
          <w:rFonts w:cs="David" w:hint="cs"/>
          <w:sz w:val="24"/>
          <w:szCs w:val="24"/>
          <w:rtl/>
        </w:rPr>
        <w:t>ב</w:t>
      </w:r>
      <w:r w:rsidR="00C2315A" w:rsidRPr="00C2315A">
        <w:rPr>
          <w:rFonts w:cs="David"/>
          <w:sz w:val="24"/>
          <w:szCs w:val="24"/>
          <w:rtl/>
        </w:rPr>
        <w:t>כל מלחמת לבנון השנ</w:t>
      </w:r>
      <w:r w:rsidR="00C2315A">
        <w:rPr>
          <w:rFonts w:cs="David" w:hint="cs"/>
          <w:sz w:val="24"/>
          <w:szCs w:val="24"/>
          <w:rtl/>
        </w:rPr>
        <w:t>י</w:t>
      </w:r>
      <w:r w:rsidR="00C2315A" w:rsidRPr="00C2315A">
        <w:rPr>
          <w:rFonts w:cs="David"/>
          <w:sz w:val="24"/>
          <w:szCs w:val="24"/>
          <w:rtl/>
        </w:rPr>
        <w:t>יה</w:t>
      </w:r>
      <w:r w:rsidR="00C2315A">
        <w:rPr>
          <w:rFonts w:cs="David" w:hint="cs"/>
          <w:sz w:val="24"/>
          <w:szCs w:val="24"/>
          <w:rtl/>
        </w:rPr>
        <w:t xml:space="preserve"> היו 5000 פגזים)</w:t>
      </w:r>
      <w:r w:rsidR="00C2315A" w:rsidRPr="00C2315A">
        <w:rPr>
          <w:rFonts w:cs="David"/>
          <w:sz w:val="24"/>
          <w:szCs w:val="24"/>
          <w:rtl/>
        </w:rPr>
        <w:t xml:space="preserve"> שאמורים לה</w:t>
      </w:r>
      <w:r w:rsidR="00C2315A">
        <w:rPr>
          <w:rFonts w:cs="David" w:hint="cs"/>
          <w:sz w:val="24"/>
          <w:szCs w:val="24"/>
          <w:rtl/>
        </w:rPr>
        <w:t>י</w:t>
      </w:r>
      <w:r w:rsidR="00C2315A" w:rsidRPr="00C2315A">
        <w:rPr>
          <w:rFonts w:cs="David"/>
          <w:sz w:val="24"/>
          <w:szCs w:val="24"/>
          <w:rtl/>
        </w:rPr>
        <w:t xml:space="preserve">שלח לצפון. אין סיכוי לעשות משהו! אלו ההנחיות שקיבלו - בכתב!!! הצבא לא יגיע! וראה זה פלא, בשמחת תורה איך הם לא עשו שום דבר… כשנכנסנו ללבנון גילו </w:t>
      </w:r>
      <w:proofErr w:type="spellStart"/>
      <w:r w:rsidR="00C2315A" w:rsidRPr="00C2315A">
        <w:rPr>
          <w:rFonts w:cs="David"/>
          <w:sz w:val="24"/>
          <w:szCs w:val="24"/>
          <w:rtl/>
        </w:rPr>
        <w:t>שהכל</w:t>
      </w:r>
      <w:proofErr w:type="spellEnd"/>
      <w:r w:rsidR="00C2315A" w:rsidRPr="00C2315A">
        <w:rPr>
          <w:rFonts w:cs="David"/>
          <w:sz w:val="24"/>
          <w:szCs w:val="24"/>
          <w:rtl/>
        </w:rPr>
        <w:t xml:space="preserve"> היה מוכן - </w:t>
      </w:r>
      <w:proofErr w:type="spellStart"/>
      <w:r w:rsidR="00C2315A" w:rsidRPr="00C2315A">
        <w:rPr>
          <w:rFonts w:cs="David"/>
          <w:sz w:val="24"/>
          <w:szCs w:val="24"/>
          <w:rtl/>
        </w:rPr>
        <w:t>ג׳פים</w:t>
      </w:r>
      <w:proofErr w:type="spellEnd"/>
      <w:r w:rsidR="00C2315A" w:rsidRPr="00C2315A">
        <w:rPr>
          <w:rFonts w:cs="David"/>
          <w:sz w:val="24"/>
          <w:szCs w:val="24"/>
          <w:rtl/>
        </w:rPr>
        <w:t xml:space="preserve"> וכו׳ ואף לא אחד היה מולם… אי אפשר לדמיין את הנס האדיר מול עיננו… היה תכנון, ידענו עליו ולא קרה שום דבר… יחד עם זה שותפות עמוקה בצערם של ישראל - החטופים, פצועים, משפחות שכולות… מסירות הנפש היא הנותנת משמעות לחיים שלנו.. הרב קוק בשמונה קבצים - אלו שמוסרים נפשם הם שנותנים משמעות לחיים. אם אין דבר שעליו שווה למסור את הנפש, למות עליו - אין משמעות לחיים. אם אין ערכים מעל החיים.. אין משמעות לחיים. ואותם חיילים שמוסרים את נפשם - מלמדים אותנו שיש ערכים מעל החיים ואותם אנחנו צריכים לקנות, להגיע לאותם ערכים - ישראל, תורה ארץ ישראל - הם מעל חיי האדם ומשם אנחנו מכוונים את חיינו!</w:t>
      </w:r>
      <w:r w:rsidR="00C2315A">
        <w:rPr>
          <w:rFonts w:cs="David" w:hint="cs"/>
          <w:sz w:val="24"/>
          <w:szCs w:val="24"/>
          <w:rtl/>
        </w:rPr>
        <w:t>".</w:t>
      </w:r>
    </w:p>
    <w:p w:rsidR="00C2315A" w:rsidRDefault="00C2315A" w:rsidP="00C2315A">
      <w:pPr>
        <w:spacing w:line="360" w:lineRule="auto"/>
        <w:ind w:left="-1232"/>
        <w:jc w:val="both"/>
        <w:rPr>
          <w:rFonts w:cs="David"/>
          <w:sz w:val="24"/>
          <w:szCs w:val="24"/>
          <w:rtl/>
        </w:rPr>
      </w:pPr>
    </w:p>
    <w:p w:rsidR="00C2315A" w:rsidRDefault="00C2315A" w:rsidP="00C2315A">
      <w:pPr>
        <w:spacing w:line="360" w:lineRule="auto"/>
        <w:ind w:left="-1232"/>
        <w:jc w:val="both"/>
        <w:rPr>
          <w:rFonts w:cs="David"/>
          <w:sz w:val="24"/>
          <w:szCs w:val="24"/>
          <w:rtl/>
        </w:rPr>
      </w:pPr>
    </w:p>
    <w:p w:rsidR="00C2315A" w:rsidRDefault="00C2315A" w:rsidP="00C2315A">
      <w:pPr>
        <w:spacing w:line="360" w:lineRule="auto"/>
        <w:ind w:left="-1232"/>
        <w:jc w:val="both"/>
        <w:rPr>
          <w:rFonts w:cs="David"/>
          <w:sz w:val="24"/>
          <w:szCs w:val="24"/>
          <w:rtl/>
        </w:rPr>
      </w:pPr>
    </w:p>
    <w:p w:rsidR="00C2315A" w:rsidRDefault="00C2315A" w:rsidP="00C2315A">
      <w:pPr>
        <w:spacing w:line="360" w:lineRule="auto"/>
        <w:ind w:left="-1232"/>
        <w:jc w:val="both"/>
        <w:rPr>
          <w:rFonts w:cs="David"/>
          <w:sz w:val="24"/>
          <w:szCs w:val="24"/>
          <w:rtl/>
        </w:rPr>
      </w:pPr>
    </w:p>
    <w:p w:rsidR="00FA4A32" w:rsidRDefault="00FA4A32" w:rsidP="00C2315A">
      <w:pPr>
        <w:spacing w:line="360" w:lineRule="auto"/>
        <w:ind w:left="-1232"/>
        <w:jc w:val="both"/>
        <w:rPr>
          <w:rFonts w:cs="David"/>
          <w:sz w:val="24"/>
          <w:szCs w:val="24"/>
          <w:rtl/>
        </w:rPr>
      </w:pPr>
    </w:p>
    <w:p w:rsidR="00FA4A32" w:rsidRDefault="00FA4A32" w:rsidP="00C2315A">
      <w:pPr>
        <w:spacing w:line="360" w:lineRule="auto"/>
        <w:ind w:left="-1232"/>
        <w:jc w:val="both"/>
        <w:rPr>
          <w:rFonts w:cs="David"/>
          <w:sz w:val="24"/>
          <w:szCs w:val="24"/>
          <w:rtl/>
        </w:rPr>
      </w:pPr>
      <w:r w:rsidRPr="00FA4A32">
        <w:rPr>
          <w:rFonts w:cs="David" w:hint="cs"/>
          <w:b/>
          <w:bCs/>
          <w:sz w:val="28"/>
          <w:szCs w:val="28"/>
          <w:highlight w:val="yellow"/>
          <w:rtl/>
        </w:rPr>
        <w:t>בני כיתות ט' חזרו מסמינריון בירוחם בנושא קדושת ארץ ישראל .</w:t>
      </w:r>
      <w:r>
        <w:rPr>
          <w:rFonts w:cs="David" w:hint="cs"/>
          <w:b/>
          <w:bCs/>
          <w:sz w:val="28"/>
          <w:szCs w:val="28"/>
          <w:rtl/>
        </w:rPr>
        <w:t xml:space="preserve"> </w:t>
      </w:r>
      <w:r>
        <w:rPr>
          <w:rFonts w:cs="David" w:hint="cs"/>
          <w:sz w:val="24"/>
          <w:szCs w:val="24"/>
          <w:rtl/>
        </w:rPr>
        <w:t>כשיצאתי אחה"צ הביתה זכיתי לראות את בני ט' חוזרים מאושרים מהסמינריון שהיה להם בירחם. עשרות בחורים באו לומר "היה סמינריון מדהים....תודה רבה" !!</w:t>
      </w:r>
    </w:p>
    <w:p w:rsidR="008A2848" w:rsidRDefault="00FA4A32" w:rsidP="008A2848">
      <w:pPr>
        <w:spacing w:line="360" w:lineRule="auto"/>
        <w:ind w:left="-1232"/>
        <w:jc w:val="both"/>
        <w:rPr>
          <w:rFonts w:cs="David"/>
          <w:b/>
          <w:bCs/>
          <w:sz w:val="24"/>
          <w:szCs w:val="24"/>
          <w:rtl/>
        </w:rPr>
      </w:pPr>
      <w:r>
        <w:rPr>
          <w:rFonts w:cs="David" w:hint="cs"/>
          <w:sz w:val="24"/>
          <w:szCs w:val="24"/>
          <w:rtl/>
        </w:rPr>
        <w:t xml:space="preserve">הבנים היו </w:t>
      </w:r>
      <w:r w:rsidRPr="00FA4A32">
        <w:rPr>
          <w:rFonts w:cs="David" w:hint="cs"/>
          <w:b/>
          <w:bCs/>
          <w:sz w:val="24"/>
          <w:szCs w:val="24"/>
          <w:rtl/>
        </w:rPr>
        <w:t>ביום הראשון</w:t>
      </w:r>
      <w:r>
        <w:rPr>
          <w:rFonts w:cs="David" w:hint="cs"/>
          <w:sz w:val="24"/>
          <w:szCs w:val="24"/>
          <w:rtl/>
        </w:rPr>
        <w:t xml:space="preserve"> ב</w:t>
      </w:r>
      <w:r w:rsidRPr="00FA4A32">
        <w:rPr>
          <w:rFonts w:cs="David"/>
          <w:sz w:val="24"/>
          <w:szCs w:val="24"/>
          <w:rtl/>
        </w:rPr>
        <w:t>סיור מודרך </w:t>
      </w:r>
      <w:r w:rsidRPr="00FA4A32">
        <w:rPr>
          <w:rFonts w:cs="David"/>
          <w:b/>
          <w:bCs/>
          <w:sz w:val="24"/>
          <w:szCs w:val="24"/>
          <w:rtl/>
        </w:rPr>
        <w:t>בצריף בן גוריון</w:t>
      </w:r>
      <w:r w:rsidRPr="00FA4A32">
        <w:rPr>
          <w:rFonts w:cs="David"/>
          <w:sz w:val="24"/>
          <w:szCs w:val="24"/>
          <w:rtl/>
        </w:rPr>
        <w:t> בשדה בוקר. הבנים שמעו על עשייתו רבת השנים של ראש הממשלה הראשון , החלטות דרמטיות שקיבל ועל החלטתו לשמש דוגמה ומופת למשנתו על חשיבות ההתיישבות בנגב</w:t>
      </w:r>
      <w:r>
        <w:rPr>
          <w:rFonts w:cs="David" w:hint="cs"/>
          <w:sz w:val="24"/>
          <w:szCs w:val="24"/>
          <w:rtl/>
        </w:rPr>
        <w:t>,</w:t>
      </w:r>
      <w:r w:rsidRPr="00FA4A32">
        <w:rPr>
          <w:rFonts w:cs="David"/>
          <w:sz w:val="24"/>
          <w:szCs w:val="24"/>
          <w:rtl/>
        </w:rPr>
        <w:t xml:space="preserve"> ולעבור לקיבוץ שדה בוקר כחבר מן המניין. </w:t>
      </w:r>
      <w:r>
        <w:rPr>
          <w:rFonts w:cs="David" w:hint="cs"/>
          <w:sz w:val="24"/>
          <w:szCs w:val="24"/>
          <w:rtl/>
        </w:rPr>
        <w:t>הבנים המשיכו</w:t>
      </w:r>
      <w:r w:rsidRPr="00FA4A32">
        <w:rPr>
          <w:rFonts w:cs="David"/>
          <w:sz w:val="24"/>
          <w:szCs w:val="24"/>
          <w:rtl/>
        </w:rPr>
        <w:t xml:space="preserve"> לחלקת הקבר והשתתפו במיצג האינטראקטיבי "משפט עם" העוסק בהחלטה הגורלית של דוד בן גוריון על הכרזת העצמאות</w:t>
      </w:r>
      <w:r>
        <w:rPr>
          <w:rFonts w:cs="David" w:hint="cs"/>
          <w:sz w:val="24"/>
          <w:szCs w:val="24"/>
          <w:rtl/>
        </w:rPr>
        <w:t>,</w:t>
      </w:r>
      <w:r w:rsidRPr="00FA4A32">
        <w:rPr>
          <w:rFonts w:cs="David"/>
          <w:sz w:val="24"/>
          <w:szCs w:val="24"/>
          <w:rtl/>
        </w:rPr>
        <w:t xml:space="preserve"> כנגד לחץ מדינות רבות ובראשם ארה"ב לדחות </w:t>
      </w:r>
      <w:r w:rsidR="008A2848">
        <w:rPr>
          <w:rFonts w:cs="David" w:hint="cs"/>
          <w:sz w:val="24"/>
          <w:szCs w:val="24"/>
          <w:rtl/>
        </w:rPr>
        <w:t>את</w:t>
      </w:r>
      <w:r w:rsidR="008A2848">
        <w:rPr>
          <w:rFonts w:cs="David"/>
          <w:sz w:val="24"/>
          <w:szCs w:val="24"/>
          <w:rtl/>
        </w:rPr>
        <w:t xml:space="preserve"> ה</w:t>
      </w:r>
      <w:r w:rsidR="008A2848">
        <w:rPr>
          <w:rFonts w:cs="David" w:hint="cs"/>
          <w:sz w:val="24"/>
          <w:szCs w:val="24"/>
          <w:rtl/>
        </w:rPr>
        <w:t>כר</w:t>
      </w:r>
      <w:r w:rsidRPr="00FA4A32">
        <w:rPr>
          <w:rFonts w:cs="David"/>
          <w:sz w:val="24"/>
          <w:szCs w:val="24"/>
          <w:rtl/>
        </w:rPr>
        <w:t>זת העצמאות. במשפט משתתפות דמויות כמו גולדה מאיר, יגאל ידין, אהרון רמז ומשה שרת שכל אחד מעלה</w:t>
      </w:r>
      <w:r w:rsidR="008A2848">
        <w:rPr>
          <w:rFonts w:cs="David"/>
          <w:sz w:val="24"/>
          <w:szCs w:val="24"/>
          <w:rtl/>
        </w:rPr>
        <w:t xml:space="preserve"> טיעונים המקשים על קבלת ההחלטה </w:t>
      </w:r>
      <w:r w:rsidR="008A2848">
        <w:rPr>
          <w:rFonts w:cs="David" w:hint="cs"/>
          <w:sz w:val="24"/>
          <w:szCs w:val="24"/>
          <w:rtl/>
        </w:rPr>
        <w:t xml:space="preserve">. בערב היום הראשון במדרשת "ביחד" בירוחם וביום השני הבחורים נפגשו עם דמויות מרכזיות בעיר ירוחם שדיברו על השליחות לגור בירוחם , את העשייה הרבה בירוחם ועוד. הבנים קינחו ביום השני במשחקי חברה </w:t>
      </w:r>
      <w:r w:rsidR="008A2848">
        <w:rPr>
          <w:rFonts w:cs="David"/>
          <w:sz w:val="24"/>
          <w:szCs w:val="24"/>
          <w:rtl/>
        </w:rPr>
        <w:t>–</w:t>
      </w:r>
      <w:r w:rsidR="008A2848">
        <w:rPr>
          <w:rFonts w:cs="David" w:hint="cs"/>
          <w:sz w:val="24"/>
          <w:szCs w:val="24"/>
          <w:rtl/>
        </w:rPr>
        <w:t xml:space="preserve"> </w:t>
      </w:r>
      <w:r w:rsidR="008A2848">
        <w:rPr>
          <w:rFonts w:cs="David"/>
          <w:sz w:val="24"/>
          <w:szCs w:val="24"/>
        </w:rPr>
        <w:t>o.d.t</w:t>
      </w:r>
      <w:r w:rsidR="008A2848">
        <w:rPr>
          <w:rFonts w:cs="David" w:hint="cs"/>
          <w:sz w:val="24"/>
          <w:szCs w:val="24"/>
          <w:rtl/>
        </w:rPr>
        <w:t xml:space="preserve"> באגם ירוחם. </w:t>
      </w:r>
      <w:r w:rsidR="008A2848">
        <w:rPr>
          <w:rFonts w:cs="David" w:hint="cs"/>
          <w:b/>
          <w:bCs/>
          <w:sz w:val="24"/>
          <w:szCs w:val="24"/>
          <w:rtl/>
        </w:rPr>
        <w:t xml:space="preserve">יישר כוח גדול מאוד לרב דני אדלר-רכז כיתות ט' על הארגון המופתי ביומיים אלו, לרב ספי וייל מנהל </w:t>
      </w:r>
      <w:proofErr w:type="spellStart"/>
      <w:r w:rsidR="008A2848">
        <w:rPr>
          <w:rFonts w:cs="David" w:hint="cs"/>
          <w:b/>
          <w:bCs/>
          <w:sz w:val="24"/>
          <w:szCs w:val="24"/>
          <w:rtl/>
        </w:rPr>
        <w:t>חטיה"ב</w:t>
      </w:r>
      <w:proofErr w:type="spellEnd"/>
      <w:r w:rsidR="008A2848">
        <w:rPr>
          <w:rFonts w:cs="David" w:hint="cs"/>
          <w:b/>
          <w:bCs/>
          <w:sz w:val="24"/>
          <w:szCs w:val="24"/>
          <w:rtl/>
        </w:rPr>
        <w:t xml:space="preserve"> שהשתתף ביומיים אלו (וחוזר ביום ראשון להמשך המילואים בצפון), </w:t>
      </w:r>
      <w:proofErr w:type="spellStart"/>
      <w:r w:rsidR="008A2848">
        <w:rPr>
          <w:rFonts w:cs="David" w:hint="cs"/>
          <w:b/>
          <w:bCs/>
          <w:sz w:val="24"/>
          <w:szCs w:val="24"/>
          <w:rtl/>
        </w:rPr>
        <w:t>לרמי"ם</w:t>
      </w:r>
      <w:proofErr w:type="spellEnd"/>
      <w:r w:rsidR="008A2848">
        <w:rPr>
          <w:rFonts w:cs="David" w:hint="cs"/>
          <w:b/>
          <w:bCs/>
          <w:sz w:val="24"/>
          <w:szCs w:val="24"/>
          <w:rtl/>
        </w:rPr>
        <w:t xml:space="preserve"> היקרים ולרכז החברתי הרב אלעזר </w:t>
      </w:r>
      <w:proofErr w:type="spellStart"/>
      <w:r w:rsidR="008A2848">
        <w:rPr>
          <w:rFonts w:cs="David" w:hint="cs"/>
          <w:b/>
          <w:bCs/>
          <w:sz w:val="24"/>
          <w:szCs w:val="24"/>
          <w:rtl/>
        </w:rPr>
        <w:t>אוליאל</w:t>
      </w:r>
      <w:proofErr w:type="spellEnd"/>
      <w:r w:rsidR="008A2848">
        <w:rPr>
          <w:rFonts w:cs="David" w:hint="cs"/>
          <w:b/>
          <w:bCs/>
          <w:sz w:val="24"/>
          <w:szCs w:val="24"/>
          <w:rtl/>
        </w:rPr>
        <w:t xml:space="preserve"> שהכין יחד עם הרב דני את </w:t>
      </w:r>
      <w:proofErr w:type="spellStart"/>
      <w:r w:rsidR="008A2848">
        <w:rPr>
          <w:rFonts w:cs="David" w:hint="cs"/>
          <w:b/>
          <w:bCs/>
          <w:sz w:val="24"/>
          <w:szCs w:val="24"/>
          <w:rtl/>
        </w:rPr>
        <w:t>תוכנית</w:t>
      </w:r>
      <w:proofErr w:type="spellEnd"/>
      <w:r w:rsidR="008A2848">
        <w:rPr>
          <w:rFonts w:cs="David" w:hint="cs"/>
          <w:b/>
          <w:bCs/>
          <w:sz w:val="24"/>
          <w:szCs w:val="24"/>
          <w:rtl/>
        </w:rPr>
        <w:t xml:space="preserve"> </w:t>
      </w:r>
      <w:proofErr w:type="spellStart"/>
      <w:r w:rsidR="008A2848">
        <w:rPr>
          <w:rFonts w:cs="David" w:hint="cs"/>
          <w:b/>
          <w:bCs/>
          <w:sz w:val="24"/>
          <w:szCs w:val="24"/>
          <w:rtl/>
        </w:rPr>
        <w:t>הסימנריון</w:t>
      </w:r>
      <w:proofErr w:type="spellEnd"/>
      <w:r w:rsidR="008A2848">
        <w:rPr>
          <w:rFonts w:cs="David" w:hint="cs"/>
          <w:b/>
          <w:bCs/>
          <w:sz w:val="24"/>
          <w:szCs w:val="24"/>
          <w:rtl/>
        </w:rPr>
        <w:t>.</w:t>
      </w:r>
    </w:p>
    <w:p w:rsidR="00197C87" w:rsidRDefault="00197C87" w:rsidP="00197C87">
      <w:pPr>
        <w:spacing w:line="360" w:lineRule="auto"/>
        <w:ind w:left="-1232"/>
        <w:jc w:val="both"/>
        <w:rPr>
          <w:rFonts w:cs="David"/>
          <w:sz w:val="24"/>
          <w:szCs w:val="24"/>
          <w:rtl/>
        </w:rPr>
      </w:pPr>
      <w:r w:rsidRPr="00197C87">
        <w:rPr>
          <w:rFonts w:cs="David" w:hint="cs"/>
          <w:b/>
          <w:bCs/>
          <w:sz w:val="28"/>
          <w:szCs w:val="28"/>
          <w:highlight w:val="yellow"/>
          <w:rtl/>
        </w:rPr>
        <w:t>שבת ישיבה עם בני כיתות י"א במדרשת שבי שומרון .</w:t>
      </w:r>
      <w:r w:rsidRPr="00197C87">
        <w:rPr>
          <w:rFonts w:cs="David" w:hint="cs"/>
          <w:b/>
          <w:bCs/>
          <w:sz w:val="28"/>
          <w:szCs w:val="28"/>
          <w:rtl/>
        </w:rPr>
        <w:t xml:space="preserve"> </w:t>
      </w:r>
      <w:r>
        <w:rPr>
          <w:rFonts w:cs="David" w:hint="cs"/>
          <w:sz w:val="24"/>
          <w:szCs w:val="24"/>
          <w:rtl/>
        </w:rPr>
        <w:t xml:space="preserve">השבת נצא אי"ה לשבות בשבי שומרון עם בני י"א. נשוא השבת </w:t>
      </w:r>
      <w:r>
        <w:rPr>
          <w:rFonts w:cs="David"/>
          <w:sz w:val="24"/>
          <w:szCs w:val="24"/>
          <w:rtl/>
        </w:rPr>
        <w:t>–</w:t>
      </w:r>
      <w:r>
        <w:rPr>
          <w:rFonts w:cs="David" w:hint="cs"/>
          <w:sz w:val="24"/>
          <w:szCs w:val="24"/>
          <w:rtl/>
        </w:rPr>
        <w:t xml:space="preserve"> ההתיישבות בשומרון , החשיבות , הקשיים , ההתמודדויות ועוד..... הוזמנו לשבת אורחים מחלוצי ההתיישבות בשומרון לתת שיחות לבנים. אנחנו מצפים לשבת מיוחדת וחשובה מאוד. בע"ה אשתתף בשבת זו.</w:t>
      </w:r>
    </w:p>
    <w:p w:rsidR="006B644E" w:rsidRDefault="006B644E" w:rsidP="00197C87">
      <w:pPr>
        <w:spacing w:line="360" w:lineRule="auto"/>
        <w:ind w:left="-1232"/>
        <w:jc w:val="both"/>
        <w:rPr>
          <w:rFonts w:cs="David"/>
          <w:sz w:val="24"/>
          <w:szCs w:val="24"/>
          <w:rtl/>
        </w:rPr>
      </w:pPr>
      <w:r w:rsidRPr="00705896">
        <w:rPr>
          <w:rFonts w:cs="David" w:hint="cs"/>
          <w:b/>
          <w:bCs/>
          <w:sz w:val="28"/>
          <w:szCs w:val="28"/>
          <w:highlight w:val="yellow"/>
          <w:rtl/>
        </w:rPr>
        <w:t>יציאה לטיול שנתי</w:t>
      </w:r>
      <w:r w:rsidR="00705896">
        <w:rPr>
          <w:rFonts w:cs="David" w:hint="cs"/>
          <w:b/>
          <w:bCs/>
          <w:sz w:val="28"/>
          <w:szCs w:val="28"/>
          <w:highlight w:val="yellow"/>
          <w:rtl/>
        </w:rPr>
        <w:t xml:space="preserve"> לנגב</w:t>
      </w:r>
      <w:r w:rsidRPr="00705896">
        <w:rPr>
          <w:rFonts w:cs="David" w:hint="cs"/>
          <w:b/>
          <w:bCs/>
          <w:sz w:val="28"/>
          <w:szCs w:val="28"/>
          <w:highlight w:val="yellow"/>
          <w:rtl/>
        </w:rPr>
        <w:t xml:space="preserve"> </w:t>
      </w:r>
      <w:r w:rsidRPr="00705896">
        <w:rPr>
          <w:rFonts w:cs="David"/>
          <w:b/>
          <w:bCs/>
          <w:sz w:val="28"/>
          <w:szCs w:val="28"/>
          <w:highlight w:val="yellow"/>
          <w:rtl/>
        </w:rPr>
        <w:t>–</w:t>
      </w:r>
      <w:r w:rsidRPr="00705896">
        <w:rPr>
          <w:rFonts w:cs="David" w:hint="cs"/>
          <w:b/>
          <w:bCs/>
          <w:sz w:val="28"/>
          <w:szCs w:val="28"/>
          <w:highlight w:val="yellow"/>
          <w:rtl/>
        </w:rPr>
        <w:t xml:space="preserve"> כיתות י'</w:t>
      </w:r>
      <w:r>
        <w:rPr>
          <w:rFonts w:cs="David" w:hint="cs"/>
          <w:sz w:val="24"/>
          <w:szCs w:val="24"/>
          <w:rtl/>
        </w:rPr>
        <w:t xml:space="preserve"> . ביום ראשון הקרוב יצאו בני כיתות י' לטיול </w:t>
      </w:r>
      <w:r w:rsidR="00705896">
        <w:rPr>
          <w:rFonts w:cs="David" w:hint="cs"/>
          <w:sz w:val="24"/>
          <w:szCs w:val="24"/>
          <w:rtl/>
        </w:rPr>
        <w:t xml:space="preserve">בנגב. </w:t>
      </w:r>
      <w:r w:rsidR="00514E5A">
        <w:rPr>
          <w:rFonts w:cs="David" w:hint="cs"/>
          <w:sz w:val="24"/>
          <w:szCs w:val="24"/>
          <w:rtl/>
        </w:rPr>
        <w:t xml:space="preserve">ההורים והבנים קיבלו את </w:t>
      </w:r>
      <w:proofErr w:type="spellStart"/>
      <w:r w:rsidR="00514E5A">
        <w:rPr>
          <w:rFonts w:cs="David" w:hint="cs"/>
          <w:sz w:val="24"/>
          <w:szCs w:val="24"/>
          <w:rtl/>
        </w:rPr>
        <w:t>תוכנית</w:t>
      </w:r>
      <w:proofErr w:type="spellEnd"/>
      <w:r w:rsidR="00514E5A">
        <w:rPr>
          <w:rFonts w:cs="David" w:hint="cs"/>
          <w:sz w:val="24"/>
          <w:szCs w:val="24"/>
          <w:rtl/>
        </w:rPr>
        <w:t xml:space="preserve"> הטיול. בהצלחה רבה !!!!</w:t>
      </w:r>
    </w:p>
    <w:p w:rsidR="00E2714B" w:rsidRPr="00E2714B" w:rsidRDefault="00E2714B" w:rsidP="009D1040">
      <w:pPr>
        <w:shd w:val="clear" w:color="auto" w:fill="FFFFFF"/>
        <w:spacing w:after="0" w:line="360" w:lineRule="auto"/>
        <w:ind w:left="-1232"/>
        <w:jc w:val="both"/>
        <w:rPr>
          <w:rFonts w:ascii="David" w:eastAsia="Times New Roman" w:hAnsi="David" w:cs="David"/>
          <w:b/>
          <w:bCs/>
          <w:color w:val="222222"/>
          <w:sz w:val="24"/>
          <w:szCs w:val="24"/>
        </w:rPr>
      </w:pPr>
      <w:r w:rsidRPr="00E2714B">
        <w:rPr>
          <w:rFonts w:ascii="David" w:eastAsia="Times New Roman" w:hAnsi="David" w:cs="David"/>
          <w:b/>
          <w:bCs/>
          <w:color w:val="222222"/>
          <w:sz w:val="28"/>
          <w:szCs w:val="28"/>
          <w:highlight w:val="yellow"/>
          <w:rtl/>
        </w:rPr>
        <w:t>תעודת הערכה ל</w:t>
      </w:r>
      <w:r w:rsidRPr="00E2714B">
        <w:rPr>
          <w:rFonts w:ascii="David" w:eastAsia="Times New Roman" w:hAnsi="David" w:cs="David" w:hint="cs"/>
          <w:b/>
          <w:bCs/>
          <w:color w:val="222222"/>
          <w:sz w:val="28"/>
          <w:szCs w:val="28"/>
          <w:highlight w:val="yellow"/>
          <w:rtl/>
        </w:rPr>
        <w:t>ישיבה ו</w:t>
      </w:r>
      <w:r w:rsidRPr="00E2714B">
        <w:rPr>
          <w:rFonts w:ascii="David" w:eastAsia="Times New Roman" w:hAnsi="David" w:cs="David"/>
          <w:b/>
          <w:bCs/>
          <w:color w:val="222222"/>
          <w:sz w:val="28"/>
          <w:szCs w:val="28"/>
          <w:highlight w:val="yellow"/>
          <w:rtl/>
        </w:rPr>
        <w:t>צוות מתמטיקה מטעם משרד החינוך</w:t>
      </w:r>
      <w:r w:rsidRPr="00E2714B">
        <w:rPr>
          <w:rFonts w:ascii="David" w:eastAsia="Times New Roman" w:hAnsi="David" w:cs="David"/>
          <w:color w:val="222222"/>
          <w:sz w:val="24"/>
          <w:szCs w:val="24"/>
          <w:rtl/>
        </w:rPr>
        <w:t>. בחודש האחרון זכ</w:t>
      </w:r>
      <w:r>
        <w:rPr>
          <w:rFonts w:ascii="David" w:eastAsia="Times New Roman" w:hAnsi="David" w:cs="David" w:hint="cs"/>
          <w:color w:val="222222"/>
          <w:sz w:val="24"/>
          <w:szCs w:val="24"/>
          <w:rtl/>
        </w:rPr>
        <w:t xml:space="preserve">ינו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ההנהלה,</w:t>
      </w:r>
      <w:r w:rsidRPr="00E2714B">
        <w:rPr>
          <w:rFonts w:ascii="David" w:eastAsia="Times New Roman" w:hAnsi="David" w:cs="David"/>
          <w:color w:val="222222"/>
          <w:sz w:val="24"/>
          <w:szCs w:val="24"/>
          <w:rtl/>
        </w:rPr>
        <w:t xml:space="preserve"> צוות המתמטיקה </w:t>
      </w:r>
      <w:r>
        <w:rPr>
          <w:rFonts w:ascii="David" w:eastAsia="Times New Roman" w:hAnsi="David" w:cs="David" w:hint="cs"/>
          <w:color w:val="222222"/>
          <w:sz w:val="24"/>
          <w:szCs w:val="24"/>
          <w:rtl/>
        </w:rPr>
        <w:t>ובני ה</w:t>
      </w:r>
      <w:r w:rsidRPr="00E2714B">
        <w:rPr>
          <w:rFonts w:ascii="David" w:eastAsia="Times New Roman" w:hAnsi="David" w:cs="David"/>
          <w:color w:val="222222"/>
          <w:sz w:val="24"/>
          <w:szCs w:val="24"/>
          <w:rtl/>
        </w:rPr>
        <w:t xml:space="preserve">ישיבה לתעודת הוקרה על הישגי הבגרות המעולים של תלמידי כיתה י"ב שסיימו את חוק לימודיהם בישיבה בקיץ שעבר. </w:t>
      </w:r>
      <w:r>
        <w:rPr>
          <w:rFonts w:ascii="David" w:eastAsia="Times New Roman" w:hAnsi="David" w:cs="David" w:hint="cs"/>
          <w:color w:val="222222"/>
          <w:sz w:val="24"/>
          <w:szCs w:val="24"/>
          <w:rtl/>
        </w:rPr>
        <w:t>ב"ה</w:t>
      </w:r>
      <w:r w:rsidRPr="00E2714B">
        <w:rPr>
          <w:rFonts w:ascii="David" w:eastAsia="Times New Roman" w:hAnsi="David" w:cs="David"/>
          <w:color w:val="222222"/>
          <w:sz w:val="24"/>
          <w:szCs w:val="24"/>
          <w:rtl/>
        </w:rPr>
        <w:t xml:space="preserve"> הנתונים של המחזורים הלומדים בימים אלה בישיבה גבוהים</w:t>
      </w:r>
      <w:r>
        <w:rPr>
          <w:rFonts w:ascii="David" w:eastAsia="Times New Roman" w:hAnsi="David" w:cs="David" w:hint="cs"/>
          <w:color w:val="222222"/>
          <w:sz w:val="24"/>
          <w:szCs w:val="24"/>
          <w:rtl/>
        </w:rPr>
        <w:t xml:space="preserve"> אף</w:t>
      </w:r>
      <w:r w:rsidRPr="00E2714B">
        <w:rPr>
          <w:rFonts w:ascii="David" w:eastAsia="Times New Roman" w:hAnsi="David" w:cs="David"/>
          <w:color w:val="222222"/>
          <w:sz w:val="24"/>
          <w:szCs w:val="24"/>
          <w:rtl/>
        </w:rPr>
        <w:t xml:space="preserve"> יותר. יישר כוח גדול לצוות</w:t>
      </w:r>
      <w:r>
        <w:rPr>
          <w:rFonts w:ascii="David" w:eastAsia="Times New Roman" w:hAnsi="David" w:cs="David" w:hint="cs"/>
          <w:color w:val="222222"/>
          <w:sz w:val="24"/>
          <w:szCs w:val="24"/>
          <w:rtl/>
        </w:rPr>
        <w:t xml:space="preserve"> המתמטיקה </w:t>
      </w:r>
      <w:r w:rsidRPr="00E2714B">
        <w:rPr>
          <w:rFonts w:ascii="David" w:eastAsia="Times New Roman" w:hAnsi="David" w:cs="David"/>
          <w:color w:val="222222"/>
          <w:sz w:val="24"/>
          <w:szCs w:val="24"/>
          <w:rtl/>
        </w:rPr>
        <w:t xml:space="preserve"> לרכזת הוותיקה והמצוינת </w:t>
      </w:r>
      <w:r>
        <w:rPr>
          <w:rFonts w:ascii="David" w:eastAsia="Times New Roman" w:hAnsi="David" w:cs="David" w:hint="cs"/>
          <w:color w:val="222222"/>
          <w:sz w:val="24"/>
          <w:szCs w:val="24"/>
          <w:rtl/>
        </w:rPr>
        <w:t xml:space="preserve">המורה </w:t>
      </w:r>
      <w:r w:rsidRPr="00E2714B">
        <w:rPr>
          <w:rFonts w:ascii="David" w:eastAsia="Times New Roman" w:hAnsi="David" w:cs="David"/>
          <w:color w:val="222222"/>
          <w:sz w:val="24"/>
          <w:szCs w:val="24"/>
          <w:rtl/>
        </w:rPr>
        <w:t xml:space="preserve">רחלי פרנקל </w:t>
      </w:r>
      <w:r>
        <w:rPr>
          <w:rFonts w:ascii="David" w:eastAsia="Times New Roman" w:hAnsi="David" w:cs="David" w:hint="cs"/>
          <w:color w:val="222222"/>
          <w:sz w:val="24"/>
          <w:szCs w:val="24"/>
          <w:rtl/>
        </w:rPr>
        <w:t xml:space="preserve">ולבנים היקרים . </w:t>
      </w:r>
      <w:r w:rsidR="009D1040">
        <w:rPr>
          <w:rFonts w:ascii="David" w:eastAsia="Times New Roman" w:hAnsi="David" w:cs="David" w:hint="cs"/>
          <w:color w:val="222222"/>
          <w:sz w:val="24"/>
          <w:szCs w:val="24"/>
          <w:rtl/>
        </w:rPr>
        <w:t xml:space="preserve">זכינו גם בהישג מרשים ביותר </w:t>
      </w:r>
      <w:r w:rsidR="009D1040" w:rsidRPr="009D1040">
        <w:rPr>
          <w:rFonts w:ascii="David" w:eastAsia="Times New Roman" w:hAnsi="David" w:cs="David" w:hint="cs"/>
          <w:b/>
          <w:bCs/>
          <w:color w:val="222222"/>
          <w:sz w:val="24"/>
          <w:szCs w:val="24"/>
          <w:highlight w:val="yellow"/>
          <w:rtl/>
        </w:rPr>
        <w:t>באנגלית,</w:t>
      </w:r>
      <w:r w:rsidR="009D1040">
        <w:rPr>
          <w:rFonts w:ascii="David" w:eastAsia="Times New Roman" w:hAnsi="David" w:cs="David" w:hint="cs"/>
          <w:color w:val="222222"/>
          <w:sz w:val="24"/>
          <w:szCs w:val="24"/>
          <w:rtl/>
        </w:rPr>
        <w:t xml:space="preserve"> </w:t>
      </w:r>
      <w:r w:rsidR="009D1040" w:rsidRPr="009D1040">
        <w:rPr>
          <w:rFonts w:ascii="David" w:eastAsia="Times New Roman" w:hAnsi="David" w:cs="David"/>
          <w:color w:val="222222"/>
          <w:sz w:val="24"/>
          <w:szCs w:val="24"/>
          <w:rtl/>
        </w:rPr>
        <w:t xml:space="preserve">ש- בני המחזור האחרון (מעל 85% ) למדו ב-5 </w:t>
      </w:r>
      <w:proofErr w:type="spellStart"/>
      <w:r w:rsidR="009D1040" w:rsidRPr="009D1040">
        <w:rPr>
          <w:rFonts w:ascii="David" w:eastAsia="Times New Roman" w:hAnsi="David" w:cs="David"/>
          <w:color w:val="222222"/>
          <w:sz w:val="24"/>
          <w:szCs w:val="24"/>
          <w:rtl/>
        </w:rPr>
        <w:t>יח"ל</w:t>
      </w:r>
      <w:proofErr w:type="spellEnd"/>
      <w:r w:rsidR="009D1040" w:rsidRPr="009D1040">
        <w:rPr>
          <w:rFonts w:ascii="David" w:eastAsia="Times New Roman" w:hAnsi="David" w:cs="David"/>
          <w:color w:val="222222"/>
          <w:sz w:val="24"/>
          <w:szCs w:val="24"/>
          <w:rtl/>
        </w:rPr>
        <w:t xml:space="preserve"> </w:t>
      </w:r>
      <w:proofErr w:type="spellStart"/>
      <w:r w:rsidR="009D1040" w:rsidRPr="009D1040">
        <w:rPr>
          <w:rFonts w:ascii="David" w:eastAsia="Times New Roman" w:hAnsi="David" w:cs="David"/>
          <w:color w:val="222222"/>
          <w:sz w:val="24"/>
          <w:szCs w:val="24"/>
          <w:rtl/>
        </w:rPr>
        <w:t>וציוניהם</w:t>
      </w:r>
      <w:proofErr w:type="spellEnd"/>
      <w:r w:rsidR="009D1040" w:rsidRPr="009D1040">
        <w:rPr>
          <w:rFonts w:ascii="David" w:eastAsia="Times New Roman" w:hAnsi="David" w:cs="David"/>
          <w:color w:val="222222"/>
          <w:sz w:val="24"/>
          <w:szCs w:val="24"/>
          <w:rtl/>
        </w:rPr>
        <w:t xml:space="preserve"> מעל 90% .  </w:t>
      </w:r>
      <w:r w:rsidR="009D1040">
        <w:rPr>
          <w:rFonts w:ascii="David" w:eastAsia="Times New Roman" w:hAnsi="David" w:cs="David" w:hint="cs"/>
          <w:color w:val="222222"/>
          <w:sz w:val="24"/>
          <w:szCs w:val="24"/>
          <w:rtl/>
        </w:rPr>
        <w:t xml:space="preserve">יישר כוח ענק לרכזות האנגלית </w:t>
      </w:r>
      <w:r w:rsidR="009D1040">
        <w:rPr>
          <w:rFonts w:ascii="David" w:eastAsia="Times New Roman" w:hAnsi="David" w:cs="David"/>
          <w:color w:val="222222"/>
          <w:sz w:val="24"/>
          <w:szCs w:val="24"/>
          <w:rtl/>
        </w:rPr>
        <w:t>–</w:t>
      </w:r>
      <w:r w:rsidR="009D1040">
        <w:rPr>
          <w:rFonts w:ascii="David" w:eastAsia="Times New Roman" w:hAnsi="David" w:cs="David" w:hint="cs"/>
          <w:color w:val="222222"/>
          <w:sz w:val="24"/>
          <w:szCs w:val="24"/>
          <w:rtl/>
        </w:rPr>
        <w:t xml:space="preserve"> שרון ברט ואפרת וייס ולצוות האנגלית המשובח ביותר. </w:t>
      </w:r>
      <w:proofErr w:type="spellStart"/>
      <w:r w:rsidR="009D1040">
        <w:rPr>
          <w:rFonts w:ascii="David" w:eastAsia="Times New Roman" w:hAnsi="David" w:cs="David" w:hint="cs"/>
          <w:b/>
          <w:bCs/>
          <w:color w:val="222222"/>
          <w:sz w:val="24"/>
          <w:szCs w:val="24"/>
          <w:rtl/>
        </w:rPr>
        <w:t>שכוייח</w:t>
      </w:r>
      <w:proofErr w:type="spellEnd"/>
      <w:r w:rsidR="009D1040">
        <w:rPr>
          <w:rFonts w:ascii="David" w:eastAsia="Times New Roman" w:hAnsi="David" w:cs="David" w:hint="cs"/>
          <w:b/>
          <w:bCs/>
          <w:color w:val="222222"/>
          <w:sz w:val="24"/>
          <w:szCs w:val="24"/>
          <w:rtl/>
        </w:rPr>
        <w:t xml:space="preserve"> עצום לכולם !!</w:t>
      </w:r>
    </w:p>
    <w:p w:rsidR="00E2714B" w:rsidRDefault="00E2714B" w:rsidP="00197C87">
      <w:pPr>
        <w:spacing w:line="360" w:lineRule="auto"/>
        <w:ind w:left="-1232"/>
        <w:jc w:val="both"/>
        <w:rPr>
          <w:rFonts w:cs="David"/>
          <w:sz w:val="24"/>
          <w:szCs w:val="24"/>
          <w:rtl/>
        </w:rPr>
      </w:pPr>
    </w:p>
    <w:p w:rsidR="009D1040" w:rsidRDefault="009D1040" w:rsidP="00197C87">
      <w:pPr>
        <w:spacing w:line="360" w:lineRule="auto"/>
        <w:ind w:left="-1232"/>
        <w:jc w:val="both"/>
        <w:rPr>
          <w:rFonts w:cs="David"/>
          <w:sz w:val="24"/>
          <w:szCs w:val="24"/>
          <w:rtl/>
        </w:rPr>
      </w:pPr>
    </w:p>
    <w:p w:rsidR="009D1040" w:rsidRDefault="009D1040" w:rsidP="00197C87">
      <w:pPr>
        <w:spacing w:line="360" w:lineRule="auto"/>
        <w:ind w:left="-1232"/>
        <w:jc w:val="both"/>
        <w:rPr>
          <w:rFonts w:cs="David"/>
          <w:sz w:val="24"/>
          <w:szCs w:val="24"/>
          <w:rtl/>
        </w:rPr>
      </w:pPr>
    </w:p>
    <w:p w:rsidR="009D1040" w:rsidRDefault="009D1040" w:rsidP="00197C87">
      <w:pPr>
        <w:spacing w:line="360" w:lineRule="auto"/>
        <w:ind w:left="-1232"/>
        <w:jc w:val="both"/>
        <w:rPr>
          <w:rFonts w:cs="David"/>
          <w:sz w:val="24"/>
          <w:szCs w:val="24"/>
          <w:rtl/>
        </w:rPr>
      </w:pPr>
    </w:p>
    <w:p w:rsidR="009D1040" w:rsidRDefault="009D1040" w:rsidP="00197C87">
      <w:pPr>
        <w:spacing w:line="360" w:lineRule="auto"/>
        <w:ind w:left="-1232"/>
        <w:jc w:val="both"/>
        <w:rPr>
          <w:rFonts w:cs="David"/>
          <w:sz w:val="24"/>
          <w:szCs w:val="24"/>
          <w:rtl/>
        </w:rPr>
      </w:pPr>
    </w:p>
    <w:p w:rsidR="009D1040" w:rsidRDefault="009D1040" w:rsidP="00197C87">
      <w:pPr>
        <w:spacing w:line="360" w:lineRule="auto"/>
        <w:ind w:left="-1232"/>
        <w:jc w:val="both"/>
        <w:rPr>
          <w:rFonts w:cs="David"/>
          <w:sz w:val="24"/>
          <w:szCs w:val="24"/>
          <w:rtl/>
        </w:rPr>
      </w:pPr>
    </w:p>
    <w:p w:rsidR="00132D2B" w:rsidRDefault="00132D2B" w:rsidP="00197C87">
      <w:pPr>
        <w:spacing w:line="360" w:lineRule="auto"/>
        <w:ind w:left="-1232"/>
        <w:jc w:val="both"/>
        <w:rPr>
          <w:rFonts w:cs="David"/>
          <w:sz w:val="24"/>
          <w:szCs w:val="24"/>
          <w:rtl/>
        </w:rPr>
      </w:pPr>
    </w:p>
    <w:p w:rsidR="006E19C7" w:rsidRDefault="006E19C7" w:rsidP="00197C87">
      <w:pPr>
        <w:spacing w:line="360" w:lineRule="auto"/>
        <w:ind w:left="-1232"/>
        <w:jc w:val="both"/>
        <w:rPr>
          <w:rFonts w:cs="David"/>
          <w:sz w:val="24"/>
          <w:szCs w:val="24"/>
          <w:rtl/>
        </w:rPr>
      </w:pPr>
    </w:p>
    <w:p w:rsidR="00132D2B" w:rsidRDefault="00132D2B" w:rsidP="00197C87">
      <w:pPr>
        <w:spacing w:line="360" w:lineRule="auto"/>
        <w:ind w:left="-1232"/>
        <w:jc w:val="both"/>
        <w:rPr>
          <w:rFonts w:cs="David"/>
          <w:b/>
          <w:bCs/>
          <w:sz w:val="28"/>
          <w:szCs w:val="28"/>
          <w:rtl/>
        </w:rPr>
      </w:pPr>
      <w:r w:rsidRPr="00132D2B">
        <w:rPr>
          <w:rFonts w:cs="David" w:hint="cs"/>
          <w:b/>
          <w:bCs/>
          <w:sz w:val="28"/>
          <w:szCs w:val="28"/>
          <w:highlight w:val="yellow"/>
          <w:rtl/>
        </w:rPr>
        <w:t xml:space="preserve">ועתה לפרשת השבוע </w:t>
      </w:r>
      <w:r w:rsidRPr="00132D2B">
        <w:rPr>
          <w:rFonts w:cs="David"/>
          <w:b/>
          <w:bCs/>
          <w:sz w:val="28"/>
          <w:szCs w:val="28"/>
          <w:highlight w:val="yellow"/>
          <w:rtl/>
        </w:rPr>
        <w:t>–</w:t>
      </w:r>
      <w:r w:rsidRPr="00132D2B">
        <w:rPr>
          <w:rFonts w:cs="David" w:hint="cs"/>
          <w:b/>
          <w:bCs/>
          <w:sz w:val="28"/>
          <w:szCs w:val="28"/>
          <w:highlight w:val="yellow"/>
          <w:rtl/>
        </w:rPr>
        <w:t xml:space="preserve"> פרשת שמות.</w:t>
      </w:r>
    </w:p>
    <w:p w:rsidR="00227AA5" w:rsidRPr="008033B4" w:rsidRDefault="00645DCE" w:rsidP="00227AA5">
      <w:pPr>
        <w:spacing w:line="360" w:lineRule="auto"/>
        <w:ind w:left="-1090"/>
        <w:jc w:val="both"/>
        <w:rPr>
          <w:rFonts w:cs="David"/>
          <w:sz w:val="24"/>
          <w:szCs w:val="24"/>
          <w:rtl/>
        </w:rPr>
      </w:pPr>
      <w:r>
        <w:rPr>
          <w:rFonts w:cs="David" w:hint="cs"/>
          <w:sz w:val="24"/>
          <w:szCs w:val="24"/>
          <w:rtl/>
        </w:rPr>
        <w:t>כ</w:t>
      </w:r>
      <w:r w:rsidR="00227AA5" w:rsidRPr="008033B4">
        <w:rPr>
          <w:rFonts w:cs="David" w:hint="cs"/>
          <w:sz w:val="24"/>
          <w:szCs w:val="24"/>
          <w:rtl/>
        </w:rPr>
        <w:t xml:space="preserve">מה פעמים שמעתם את בנכם אומר </w:t>
      </w:r>
      <w:r w:rsidR="00227AA5" w:rsidRPr="008033B4">
        <w:rPr>
          <w:rFonts w:cs="David"/>
          <w:sz w:val="24"/>
          <w:szCs w:val="24"/>
          <w:rtl/>
        </w:rPr>
        <w:t>–</w:t>
      </w:r>
      <w:r w:rsidR="00227AA5" w:rsidRPr="008033B4">
        <w:rPr>
          <w:rFonts w:cs="David" w:hint="cs"/>
          <w:sz w:val="24"/>
          <w:szCs w:val="24"/>
          <w:rtl/>
        </w:rPr>
        <w:t xml:space="preserve"> "אני לא יכול, </w:t>
      </w:r>
      <w:r w:rsidR="00227AA5">
        <w:rPr>
          <w:rFonts w:cs="David" w:hint="cs"/>
          <w:sz w:val="24"/>
          <w:szCs w:val="24"/>
          <w:rtl/>
        </w:rPr>
        <w:t xml:space="preserve">אני </w:t>
      </w:r>
      <w:r w:rsidR="00227AA5" w:rsidRPr="008033B4">
        <w:rPr>
          <w:rFonts w:cs="David" w:hint="cs"/>
          <w:sz w:val="24"/>
          <w:szCs w:val="24"/>
          <w:rtl/>
        </w:rPr>
        <w:t xml:space="preserve">לא מסוגל", ובגלל תשובות אלו הבן בכלל לא מתחיל לנסות. פעמים רבות כשאני לוקח בחור לשיחה ומציב בפניו רף מעט גבוה , </w:t>
      </w:r>
      <w:r w:rsidR="00227AA5">
        <w:rPr>
          <w:rFonts w:cs="David" w:hint="cs"/>
          <w:sz w:val="24"/>
          <w:szCs w:val="24"/>
          <w:rtl/>
        </w:rPr>
        <w:t xml:space="preserve">מטרות ויעדים ברורים ומעט גבוהים, </w:t>
      </w:r>
      <w:r w:rsidR="00227AA5" w:rsidRPr="008033B4">
        <w:rPr>
          <w:rFonts w:cs="David" w:hint="cs"/>
          <w:sz w:val="24"/>
          <w:szCs w:val="24"/>
          <w:rtl/>
        </w:rPr>
        <w:t>תשובתו של התלמיד</w:t>
      </w:r>
      <w:r w:rsidR="00227AA5">
        <w:rPr>
          <w:rFonts w:cs="David" w:hint="cs"/>
          <w:sz w:val="24"/>
          <w:szCs w:val="24"/>
          <w:rtl/>
        </w:rPr>
        <w:t xml:space="preserve"> בד"כ</w:t>
      </w:r>
      <w:r w:rsidR="00227AA5" w:rsidRPr="008033B4">
        <w:rPr>
          <w:rFonts w:cs="David" w:hint="cs"/>
          <w:sz w:val="24"/>
          <w:szCs w:val="24"/>
          <w:rtl/>
        </w:rPr>
        <w:t xml:space="preserve"> </w:t>
      </w:r>
      <w:r w:rsidR="00227AA5" w:rsidRPr="008033B4">
        <w:rPr>
          <w:rFonts w:cs="David"/>
          <w:sz w:val="24"/>
          <w:szCs w:val="24"/>
          <w:rtl/>
        </w:rPr>
        <w:t>–</w:t>
      </w:r>
      <w:r w:rsidR="00227AA5" w:rsidRPr="008033B4">
        <w:rPr>
          <w:rFonts w:cs="David" w:hint="cs"/>
          <w:sz w:val="24"/>
          <w:szCs w:val="24"/>
          <w:rtl/>
        </w:rPr>
        <w:t xml:space="preserve"> "לא</w:t>
      </w:r>
      <w:r w:rsidR="00227AA5">
        <w:rPr>
          <w:rFonts w:cs="David" w:hint="cs"/>
          <w:sz w:val="24"/>
          <w:szCs w:val="24"/>
          <w:rtl/>
        </w:rPr>
        <w:t xml:space="preserve"> יכול", "אין לי מה לנסות בכלל", "אני לא אצליח".......</w:t>
      </w:r>
    </w:p>
    <w:p w:rsidR="00227AA5" w:rsidRPr="008033B4" w:rsidRDefault="00227AA5" w:rsidP="00227AA5">
      <w:pPr>
        <w:spacing w:line="360" w:lineRule="auto"/>
        <w:ind w:left="-1090"/>
        <w:jc w:val="both"/>
        <w:rPr>
          <w:rFonts w:cs="David"/>
          <w:sz w:val="24"/>
          <w:szCs w:val="24"/>
          <w:rtl/>
        </w:rPr>
      </w:pPr>
      <w:r w:rsidRPr="008033B4">
        <w:rPr>
          <w:rFonts w:cs="David" w:hint="cs"/>
          <w:sz w:val="24"/>
          <w:szCs w:val="24"/>
          <w:rtl/>
        </w:rPr>
        <w:t>מפרשת השבוע ניתן ללמוד יסוד גדול , שאם נתחנך על פי יסוד זה כל חיינו י</w:t>
      </w:r>
      <w:r w:rsidR="00645DCE">
        <w:rPr>
          <w:rFonts w:cs="David" w:hint="cs"/>
          <w:sz w:val="24"/>
          <w:szCs w:val="24"/>
          <w:rtl/>
        </w:rPr>
        <w:t>י</w:t>
      </w:r>
      <w:r w:rsidRPr="008033B4">
        <w:rPr>
          <w:rFonts w:cs="David" w:hint="cs"/>
          <w:sz w:val="24"/>
          <w:szCs w:val="24"/>
          <w:rtl/>
        </w:rPr>
        <w:t>ראו אחרת ונוכל להגיע למקומות שלא היינו יכולים לחשוב שיש בכוחנו להגיע אליהם.</w:t>
      </w:r>
    </w:p>
    <w:p w:rsidR="00227AA5" w:rsidRPr="008033B4" w:rsidRDefault="00227AA5" w:rsidP="00227AA5">
      <w:pPr>
        <w:spacing w:line="360" w:lineRule="auto"/>
        <w:ind w:left="-1090"/>
        <w:jc w:val="both"/>
        <w:rPr>
          <w:rFonts w:cs="David"/>
          <w:b/>
          <w:bCs/>
          <w:sz w:val="24"/>
          <w:szCs w:val="24"/>
          <w:rtl/>
        </w:rPr>
      </w:pPr>
      <w:r w:rsidRPr="008033B4">
        <w:rPr>
          <w:rFonts w:cs="David" w:hint="cs"/>
          <w:b/>
          <w:bCs/>
          <w:sz w:val="24"/>
          <w:szCs w:val="24"/>
          <w:rtl/>
        </w:rPr>
        <w:t>מה אומרת פרשת השבוע ??</w:t>
      </w:r>
    </w:p>
    <w:p w:rsidR="00645DCE" w:rsidRDefault="009D1040" w:rsidP="00227AA5">
      <w:pPr>
        <w:spacing w:line="360" w:lineRule="auto"/>
        <w:ind w:left="-1090"/>
        <w:jc w:val="center"/>
        <w:rPr>
          <w:rFonts w:cs="David"/>
          <w:b/>
          <w:bCs/>
          <w:sz w:val="28"/>
          <w:szCs w:val="28"/>
          <w:u w:val="thick"/>
          <w:rtl/>
        </w:rPr>
      </w:pPr>
      <w:r>
        <w:rPr>
          <w:rFonts w:cs="David" w:hint="cs"/>
          <w:b/>
          <w:bCs/>
          <w:sz w:val="28"/>
          <w:szCs w:val="28"/>
          <w:u w:val="thick"/>
          <w:rtl/>
        </w:rPr>
        <w:t>א</w:t>
      </w:r>
      <w:r w:rsidR="00645DCE">
        <w:rPr>
          <w:rFonts w:cs="David" w:hint="cs"/>
          <w:b/>
          <w:bCs/>
          <w:sz w:val="28"/>
          <w:szCs w:val="28"/>
          <w:u w:val="thick"/>
          <w:rtl/>
        </w:rPr>
        <w:t>ין לא יכול.....יש לא רוצה</w:t>
      </w:r>
    </w:p>
    <w:p w:rsidR="00227AA5" w:rsidRPr="008033B4" w:rsidRDefault="00227AA5" w:rsidP="00227AA5">
      <w:pPr>
        <w:spacing w:line="360" w:lineRule="auto"/>
        <w:ind w:left="-1090"/>
        <w:jc w:val="both"/>
        <w:rPr>
          <w:rFonts w:cs="David"/>
          <w:sz w:val="24"/>
          <w:szCs w:val="24"/>
          <w:rtl/>
        </w:rPr>
      </w:pPr>
      <w:r w:rsidRPr="008033B4">
        <w:rPr>
          <w:rFonts w:cs="David" w:hint="cs"/>
          <w:b/>
          <w:bCs/>
          <w:sz w:val="24"/>
          <w:szCs w:val="24"/>
          <w:u w:val="single"/>
          <w:rtl/>
        </w:rPr>
        <w:t>נאמר בפרשת שמות</w:t>
      </w:r>
      <w:r w:rsidRPr="008033B4">
        <w:rPr>
          <w:rFonts w:cs="David" w:hint="cs"/>
          <w:sz w:val="24"/>
          <w:szCs w:val="24"/>
          <w:rtl/>
        </w:rPr>
        <w:t xml:space="preserve"> :</w:t>
      </w:r>
    </w:p>
    <w:p w:rsidR="00227AA5" w:rsidRPr="008033B4" w:rsidRDefault="00227AA5" w:rsidP="00227AA5">
      <w:pPr>
        <w:spacing w:line="360" w:lineRule="auto"/>
        <w:ind w:left="-1090"/>
        <w:jc w:val="both"/>
        <w:rPr>
          <w:rFonts w:cs="David"/>
          <w:sz w:val="24"/>
          <w:szCs w:val="24"/>
          <w:rtl/>
        </w:rPr>
      </w:pPr>
      <w:r w:rsidRPr="008033B4">
        <w:rPr>
          <w:rFonts w:cs="David"/>
          <w:b/>
          <w:bCs/>
          <w:sz w:val="24"/>
          <w:szCs w:val="24"/>
          <w:rtl/>
        </w:rPr>
        <w:t xml:space="preserve">"וַתֵּרֶד בַּת פַּרְעֹה </w:t>
      </w:r>
      <w:proofErr w:type="spellStart"/>
      <w:r w:rsidRPr="008033B4">
        <w:rPr>
          <w:rFonts w:cs="David"/>
          <w:b/>
          <w:bCs/>
          <w:sz w:val="24"/>
          <w:szCs w:val="24"/>
          <w:rtl/>
        </w:rPr>
        <w:t>לִרְחֹץ</w:t>
      </w:r>
      <w:proofErr w:type="spellEnd"/>
      <w:r w:rsidRPr="008033B4">
        <w:rPr>
          <w:rFonts w:cs="David"/>
          <w:b/>
          <w:bCs/>
          <w:sz w:val="24"/>
          <w:szCs w:val="24"/>
          <w:rtl/>
        </w:rPr>
        <w:t xml:space="preserve"> עַל </w:t>
      </w:r>
      <w:proofErr w:type="spellStart"/>
      <w:r w:rsidRPr="008033B4">
        <w:rPr>
          <w:rFonts w:cs="David"/>
          <w:b/>
          <w:bCs/>
          <w:sz w:val="24"/>
          <w:szCs w:val="24"/>
          <w:rtl/>
        </w:rPr>
        <w:t>הַיְאֹר</w:t>
      </w:r>
      <w:proofErr w:type="spellEnd"/>
      <w:r w:rsidRPr="008033B4">
        <w:rPr>
          <w:rFonts w:cs="David"/>
          <w:b/>
          <w:bCs/>
          <w:sz w:val="24"/>
          <w:szCs w:val="24"/>
          <w:rtl/>
        </w:rPr>
        <w:t xml:space="preserve"> </w:t>
      </w:r>
      <w:proofErr w:type="spellStart"/>
      <w:r w:rsidRPr="008033B4">
        <w:rPr>
          <w:rFonts w:cs="David"/>
          <w:b/>
          <w:bCs/>
          <w:sz w:val="24"/>
          <w:szCs w:val="24"/>
          <w:rtl/>
        </w:rPr>
        <w:t>וְנַעֲרֹתֶיה</w:t>
      </w:r>
      <w:proofErr w:type="spellEnd"/>
      <w:r w:rsidRPr="008033B4">
        <w:rPr>
          <w:rFonts w:cs="David"/>
          <w:b/>
          <w:bCs/>
          <w:sz w:val="24"/>
          <w:szCs w:val="24"/>
          <w:rtl/>
        </w:rPr>
        <w:t xml:space="preserve">ָ הֹלְכֹת עַל יַד </w:t>
      </w:r>
      <w:proofErr w:type="spellStart"/>
      <w:r w:rsidRPr="008033B4">
        <w:rPr>
          <w:rFonts w:cs="David"/>
          <w:b/>
          <w:bCs/>
          <w:sz w:val="24"/>
          <w:szCs w:val="24"/>
          <w:rtl/>
        </w:rPr>
        <w:t>הַיְאֹר</w:t>
      </w:r>
      <w:proofErr w:type="spellEnd"/>
      <w:r w:rsidRPr="008033B4">
        <w:rPr>
          <w:rFonts w:cs="David"/>
          <w:b/>
          <w:bCs/>
          <w:sz w:val="24"/>
          <w:szCs w:val="24"/>
          <w:rtl/>
        </w:rPr>
        <w:t xml:space="preserve"> </w:t>
      </w:r>
      <w:proofErr w:type="spellStart"/>
      <w:r w:rsidRPr="008033B4">
        <w:rPr>
          <w:rFonts w:cs="David"/>
          <w:b/>
          <w:bCs/>
          <w:sz w:val="24"/>
          <w:szCs w:val="24"/>
          <w:rtl/>
        </w:rPr>
        <w:t>וַתֵּרֶא</w:t>
      </w:r>
      <w:proofErr w:type="spellEnd"/>
      <w:r w:rsidRPr="008033B4">
        <w:rPr>
          <w:rFonts w:cs="David"/>
          <w:b/>
          <w:bCs/>
          <w:sz w:val="24"/>
          <w:szCs w:val="24"/>
          <w:rtl/>
        </w:rPr>
        <w:t xml:space="preserve"> אֶת </w:t>
      </w:r>
      <w:proofErr w:type="spellStart"/>
      <w:r w:rsidRPr="008033B4">
        <w:rPr>
          <w:rFonts w:cs="David"/>
          <w:b/>
          <w:bCs/>
          <w:sz w:val="24"/>
          <w:szCs w:val="24"/>
          <w:rtl/>
        </w:rPr>
        <w:t>הַתֵּבָה</w:t>
      </w:r>
      <w:proofErr w:type="spellEnd"/>
      <w:r w:rsidRPr="008033B4">
        <w:rPr>
          <w:rFonts w:cs="David"/>
          <w:b/>
          <w:bCs/>
          <w:sz w:val="24"/>
          <w:szCs w:val="24"/>
          <w:rtl/>
        </w:rPr>
        <w:t xml:space="preserve"> בְּתוֹךְ הַסּוּף וַתִּשְׁלַח אֶת אֲמָתָהּ </w:t>
      </w:r>
      <w:proofErr w:type="spellStart"/>
      <w:r w:rsidRPr="008033B4">
        <w:rPr>
          <w:rFonts w:cs="David"/>
          <w:b/>
          <w:bCs/>
          <w:sz w:val="24"/>
          <w:szCs w:val="24"/>
          <w:rtl/>
        </w:rPr>
        <w:t>וַתִּקָּחֶה</w:t>
      </w:r>
      <w:proofErr w:type="spellEnd"/>
      <w:r w:rsidRPr="008033B4">
        <w:rPr>
          <w:rFonts w:cs="David"/>
          <w:b/>
          <w:bCs/>
          <w:sz w:val="24"/>
          <w:szCs w:val="24"/>
          <w:rtl/>
        </w:rPr>
        <w:t xml:space="preserve">ָ:" (שמות ב, ה) </w:t>
      </w:r>
    </w:p>
    <w:p w:rsidR="00227AA5" w:rsidRPr="008033B4" w:rsidRDefault="00227AA5" w:rsidP="00227AA5">
      <w:pPr>
        <w:spacing w:line="360" w:lineRule="auto"/>
        <w:ind w:left="-1090"/>
        <w:jc w:val="both"/>
        <w:rPr>
          <w:rFonts w:cs="David"/>
          <w:sz w:val="24"/>
          <w:szCs w:val="24"/>
          <w:rtl/>
        </w:rPr>
      </w:pPr>
      <w:r w:rsidRPr="008033B4">
        <w:rPr>
          <w:rFonts w:cs="David"/>
          <w:sz w:val="24"/>
          <w:szCs w:val="24"/>
          <w:rtl/>
        </w:rPr>
        <w:t xml:space="preserve">שתי גרסאות מופיעות בגמרא </w:t>
      </w:r>
      <w:r w:rsidRPr="008033B4">
        <w:rPr>
          <w:rFonts w:cs="David" w:hint="cs"/>
          <w:sz w:val="24"/>
          <w:szCs w:val="24"/>
          <w:rtl/>
        </w:rPr>
        <w:t xml:space="preserve">במסכת </w:t>
      </w:r>
      <w:r w:rsidRPr="008033B4">
        <w:rPr>
          <w:rFonts w:cs="David"/>
          <w:sz w:val="24"/>
          <w:szCs w:val="24"/>
          <w:rtl/>
        </w:rPr>
        <w:t xml:space="preserve">סוטה </w:t>
      </w:r>
      <w:proofErr w:type="spellStart"/>
      <w:r w:rsidRPr="008033B4">
        <w:rPr>
          <w:rFonts w:cs="David"/>
          <w:sz w:val="24"/>
          <w:szCs w:val="24"/>
          <w:rtl/>
        </w:rPr>
        <w:t>יב</w:t>
      </w:r>
      <w:proofErr w:type="spellEnd"/>
      <w:r w:rsidRPr="008033B4">
        <w:rPr>
          <w:rFonts w:cs="David"/>
          <w:sz w:val="24"/>
          <w:szCs w:val="24"/>
          <w:rtl/>
        </w:rPr>
        <w:t xml:space="preserve">: לביאור המילים </w:t>
      </w:r>
      <w:r w:rsidRPr="008033B4">
        <w:rPr>
          <w:rFonts w:cs="David"/>
          <w:b/>
          <w:bCs/>
          <w:sz w:val="24"/>
          <w:szCs w:val="24"/>
          <w:rtl/>
        </w:rPr>
        <w:t>"ותשלח את אמתה".</w:t>
      </w:r>
    </w:p>
    <w:p w:rsidR="00227AA5" w:rsidRPr="008033B4" w:rsidRDefault="00227AA5" w:rsidP="00227AA5">
      <w:pPr>
        <w:spacing w:line="360" w:lineRule="auto"/>
        <w:ind w:left="-1090"/>
        <w:jc w:val="both"/>
        <w:rPr>
          <w:rFonts w:cs="David"/>
          <w:sz w:val="24"/>
          <w:szCs w:val="24"/>
          <w:rtl/>
        </w:rPr>
      </w:pPr>
      <w:r w:rsidRPr="008033B4">
        <w:rPr>
          <w:rFonts w:cs="David"/>
          <w:sz w:val="24"/>
          <w:szCs w:val="24"/>
          <w:rtl/>
        </w:rPr>
        <w:t xml:space="preserve">רבי נחמיה אומר כי בת פרעה שלחה את שפחתה(=אמתה) למשות את התיבה, ואילו רבי יהודה אומר כי בת פרעה שלחה את ידה(=אמתה) למשות את התיבה, ונעשה לה נס, </w:t>
      </w:r>
      <w:r w:rsidRPr="008033B4">
        <w:rPr>
          <w:rFonts w:cs="David" w:hint="cs"/>
          <w:sz w:val="24"/>
          <w:szCs w:val="24"/>
          <w:rtl/>
        </w:rPr>
        <w:t>והתארכה</w:t>
      </w:r>
      <w:r w:rsidRPr="008033B4">
        <w:rPr>
          <w:rFonts w:cs="David"/>
          <w:sz w:val="24"/>
          <w:szCs w:val="24"/>
          <w:rtl/>
        </w:rPr>
        <w:t xml:space="preserve"> ידה.</w:t>
      </w:r>
    </w:p>
    <w:p w:rsidR="00227AA5" w:rsidRPr="008033B4" w:rsidRDefault="00227AA5" w:rsidP="00227AA5">
      <w:pPr>
        <w:spacing w:line="360" w:lineRule="auto"/>
        <w:ind w:left="-1090"/>
        <w:jc w:val="both"/>
        <w:rPr>
          <w:rFonts w:cs="David"/>
          <w:sz w:val="24"/>
          <w:szCs w:val="24"/>
          <w:rtl/>
        </w:rPr>
      </w:pPr>
      <w:r w:rsidRPr="008033B4">
        <w:rPr>
          <w:rFonts w:cs="David"/>
          <w:sz w:val="24"/>
          <w:szCs w:val="24"/>
          <w:rtl/>
        </w:rPr>
        <w:t xml:space="preserve">גרסת רבי יהודה מעוררת </w:t>
      </w:r>
      <w:r w:rsidRPr="008033B4">
        <w:rPr>
          <w:rFonts w:cs="David" w:hint="cs"/>
          <w:sz w:val="24"/>
          <w:szCs w:val="24"/>
          <w:rtl/>
        </w:rPr>
        <w:t>שאלות רבות</w:t>
      </w:r>
      <w:r w:rsidRPr="008033B4">
        <w:rPr>
          <w:rFonts w:cs="David"/>
          <w:sz w:val="24"/>
          <w:szCs w:val="24"/>
          <w:rtl/>
        </w:rPr>
        <w:t>, בפרט מאחר שבת פרעה ה</w:t>
      </w:r>
      <w:r w:rsidRPr="008033B4">
        <w:rPr>
          <w:rFonts w:cs="David" w:hint="cs"/>
          <w:sz w:val="24"/>
          <w:szCs w:val="24"/>
          <w:rtl/>
        </w:rPr>
        <w:t>י</w:t>
      </w:r>
      <w:r w:rsidRPr="008033B4">
        <w:rPr>
          <w:rFonts w:cs="David"/>
          <w:sz w:val="24"/>
          <w:szCs w:val="24"/>
          <w:rtl/>
        </w:rPr>
        <w:t xml:space="preserve">יתה יכולה לחזות מראש, כי ידה תקצר מלהגיע אל </w:t>
      </w:r>
      <w:r>
        <w:rPr>
          <w:rFonts w:cs="David"/>
          <w:sz w:val="24"/>
          <w:szCs w:val="24"/>
          <w:rtl/>
        </w:rPr>
        <w:t>התיבה המרוחקת. מדוע</w:t>
      </w:r>
      <w:r>
        <w:rPr>
          <w:rFonts w:cs="David" w:hint="cs"/>
          <w:sz w:val="24"/>
          <w:szCs w:val="24"/>
          <w:rtl/>
        </w:rPr>
        <w:t xml:space="preserve"> </w:t>
      </w:r>
      <w:r w:rsidRPr="008033B4">
        <w:rPr>
          <w:rFonts w:cs="David"/>
          <w:sz w:val="24"/>
          <w:szCs w:val="24"/>
          <w:rtl/>
        </w:rPr>
        <w:t>אם כן, ה</w:t>
      </w:r>
      <w:r>
        <w:rPr>
          <w:rFonts w:cs="David" w:hint="cs"/>
          <w:sz w:val="24"/>
          <w:szCs w:val="24"/>
          <w:rtl/>
        </w:rPr>
        <w:t>חליטה</w:t>
      </w:r>
      <w:r w:rsidRPr="008033B4">
        <w:rPr>
          <w:rFonts w:cs="David"/>
          <w:sz w:val="24"/>
          <w:szCs w:val="24"/>
          <w:rtl/>
        </w:rPr>
        <w:t xml:space="preserve"> לשלוח את ידה אל התיבה לכתחילה</w:t>
      </w:r>
      <w:r w:rsidRPr="008033B4">
        <w:rPr>
          <w:rFonts w:cs="David" w:hint="cs"/>
          <w:sz w:val="24"/>
          <w:szCs w:val="24"/>
          <w:rtl/>
        </w:rPr>
        <w:t>, למה בכלל ניסתה לשלוח את ידה , הרי ברור שהיא לא תגיע לתיבה המרוחקת ממנה?? וכי הניסיון שלה לשלוח את ידה לא ט</w:t>
      </w:r>
      <w:r>
        <w:rPr>
          <w:rFonts w:cs="David" w:hint="cs"/>
          <w:sz w:val="24"/>
          <w:szCs w:val="24"/>
          <w:rtl/>
        </w:rPr>
        <w:t>י</w:t>
      </w:r>
      <w:r w:rsidRPr="008033B4">
        <w:rPr>
          <w:rFonts w:cs="David" w:hint="cs"/>
          <w:sz w:val="24"/>
          <w:szCs w:val="24"/>
          <w:rtl/>
        </w:rPr>
        <w:t>פשי , הרי התוצאה ברורה שלא תוכל להגיע לתיבה ??</w:t>
      </w:r>
    </w:p>
    <w:p w:rsidR="00227AA5" w:rsidRPr="008033B4" w:rsidRDefault="00227AA5" w:rsidP="00AC1041">
      <w:pPr>
        <w:spacing w:line="360" w:lineRule="auto"/>
        <w:ind w:left="-1090"/>
        <w:jc w:val="both"/>
        <w:rPr>
          <w:rFonts w:cs="David"/>
          <w:sz w:val="24"/>
          <w:szCs w:val="24"/>
          <w:rtl/>
        </w:rPr>
      </w:pPr>
      <w:r w:rsidRPr="008033B4">
        <w:rPr>
          <w:rFonts w:cs="David"/>
          <w:sz w:val="24"/>
          <w:szCs w:val="24"/>
          <w:rtl/>
        </w:rPr>
        <w:t>הסבר נפלא לדבר מביא</w:t>
      </w:r>
      <w:r>
        <w:rPr>
          <w:rFonts w:cs="David" w:hint="cs"/>
          <w:sz w:val="24"/>
          <w:szCs w:val="24"/>
          <w:rtl/>
        </w:rPr>
        <w:t xml:space="preserve"> </w:t>
      </w:r>
      <w:r w:rsidRPr="001F15B3">
        <w:rPr>
          <w:rFonts w:cs="David" w:hint="cs"/>
          <w:b/>
          <w:bCs/>
          <w:sz w:val="24"/>
          <w:szCs w:val="24"/>
          <w:rtl/>
        </w:rPr>
        <w:t>"המשך חכמה" -</w:t>
      </w:r>
      <w:r w:rsidRPr="008033B4">
        <w:rPr>
          <w:rFonts w:cs="David"/>
          <w:sz w:val="24"/>
          <w:szCs w:val="24"/>
          <w:rtl/>
        </w:rPr>
        <w:t xml:space="preserve"> </w:t>
      </w:r>
      <w:r w:rsidRPr="008033B4">
        <w:rPr>
          <w:rFonts w:cs="David"/>
          <w:b/>
          <w:bCs/>
          <w:sz w:val="24"/>
          <w:szCs w:val="24"/>
          <w:rtl/>
        </w:rPr>
        <w:t xml:space="preserve">הרב שמחה בונים </w:t>
      </w:r>
      <w:proofErr w:type="spellStart"/>
      <w:r w:rsidRPr="008033B4">
        <w:rPr>
          <w:rFonts w:cs="David"/>
          <w:b/>
          <w:bCs/>
          <w:sz w:val="24"/>
          <w:szCs w:val="24"/>
          <w:rtl/>
        </w:rPr>
        <w:t>מפשיסחא</w:t>
      </w:r>
      <w:proofErr w:type="spellEnd"/>
      <w:r w:rsidRPr="008033B4">
        <w:rPr>
          <w:rFonts w:cs="David"/>
          <w:sz w:val="24"/>
          <w:szCs w:val="24"/>
          <w:rtl/>
        </w:rPr>
        <w:t xml:space="preserve">: </w:t>
      </w:r>
      <w:r>
        <w:rPr>
          <w:rFonts w:cs="David" w:hint="cs"/>
          <w:b/>
          <w:bCs/>
          <w:sz w:val="24"/>
          <w:szCs w:val="24"/>
          <w:rtl/>
        </w:rPr>
        <w:t>"</w:t>
      </w:r>
      <w:r w:rsidRPr="008033B4">
        <w:rPr>
          <w:rFonts w:cs="David"/>
          <w:b/>
          <w:bCs/>
          <w:sz w:val="24"/>
          <w:szCs w:val="24"/>
          <w:rtl/>
        </w:rPr>
        <w:t xml:space="preserve">אלא יש ללמוד מכאן תועלת גדולה בעבודת ה'. שלא למנוע אדם את עצמו בשום מעשה הישר והטוב. אף שיראה מראש שלא יעלה בידו להגיע עדי תכליתו. </w:t>
      </w:r>
      <w:proofErr w:type="spellStart"/>
      <w:r w:rsidRPr="008033B4">
        <w:rPr>
          <w:rFonts w:cs="David"/>
          <w:b/>
          <w:bCs/>
          <w:sz w:val="24"/>
          <w:szCs w:val="24"/>
          <w:rtl/>
        </w:rPr>
        <w:t>דאם</w:t>
      </w:r>
      <w:proofErr w:type="spellEnd"/>
      <w:r w:rsidRPr="008033B4">
        <w:rPr>
          <w:rFonts w:cs="David"/>
          <w:b/>
          <w:bCs/>
          <w:sz w:val="24"/>
          <w:szCs w:val="24"/>
          <w:rtl/>
        </w:rPr>
        <w:t xml:space="preserve"> באמת יכוון האדם במעשהו בכל לבו ונפשו, אין שום דבר שבעולם עומד לנגדו...וכן כאן, היא עשתה את שלה לשלוח ידה, על כל פנים אמה אחת, ונעשה לה נס </w:t>
      </w:r>
      <w:proofErr w:type="spellStart"/>
      <w:r w:rsidRPr="008033B4">
        <w:rPr>
          <w:rFonts w:cs="David"/>
          <w:b/>
          <w:bCs/>
          <w:sz w:val="24"/>
          <w:szCs w:val="24"/>
          <w:rtl/>
        </w:rPr>
        <w:t>שנשתרבבה</w:t>
      </w:r>
      <w:proofErr w:type="spellEnd"/>
      <w:r w:rsidRPr="008033B4">
        <w:rPr>
          <w:rFonts w:cs="David"/>
          <w:b/>
          <w:bCs/>
          <w:sz w:val="24"/>
          <w:szCs w:val="24"/>
          <w:rtl/>
        </w:rPr>
        <w:t xml:space="preserve"> אמות הרבה"</w:t>
      </w:r>
      <w:r w:rsidRPr="008033B4">
        <w:rPr>
          <w:rFonts w:cs="David" w:hint="cs"/>
          <w:sz w:val="24"/>
          <w:szCs w:val="24"/>
          <w:rtl/>
        </w:rPr>
        <w:t>.</w:t>
      </w:r>
      <w:r w:rsidRPr="008033B4">
        <w:rPr>
          <w:rFonts w:cs="David"/>
          <w:sz w:val="24"/>
          <w:szCs w:val="24"/>
          <w:rtl/>
        </w:rPr>
        <w:t xml:space="preserve"> (</w:t>
      </w:r>
      <w:r w:rsidRPr="008033B4">
        <w:rPr>
          <w:rFonts w:cs="David" w:hint="cs"/>
          <w:sz w:val="24"/>
          <w:szCs w:val="24"/>
          <w:rtl/>
        </w:rPr>
        <w:t xml:space="preserve"> בספרו </w:t>
      </w:r>
      <w:r w:rsidRPr="008033B4">
        <w:rPr>
          <w:rFonts w:cs="David"/>
          <w:sz w:val="24"/>
          <w:szCs w:val="24"/>
          <w:rtl/>
        </w:rPr>
        <w:t>קול מבשר ח</w:t>
      </w:r>
      <w:r w:rsidRPr="008033B4">
        <w:rPr>
          <w:rFonts w:cs="David" w:hint="cs"/>
          <w:sz w:val="24"/>
          <w:szCs w:val="24"/>
          <w:rtl/>
        </w:rPr>
        <w:t xml:space="preserve">לק </w:t>
      </w:r>
      <w:r w:rsidRPr="008033B4">
        <w:rPr>
          <w:rFonts w:cs="David"/>
          <w:sz w:val="24"/>
          <w:szCs w:val="24"/>
          <w:rtl/>
        </w:rPr>
        <w:t>א</w:t>
      </w:r>
      <w:r w:rsidRPr="008033B4">
        <w:rPr>
          <w:rFonts w:cs="David" w:hint="cs"/>
          <w:sz w:val="24"/>
          <w:szCs w:val="24"/>
          <w:rtl/>
        </w:rPr>
        <w:t>'</w:t>
      </w:r>
      <w:r w:rsidRPr="008033B4">
        <w:rPr>
          <w:rFonts w:cs="David"/>
          <w:sz w:val="24"/>
          <w:szCs w:val="24"/>
          <w:rtl/>
        </w:rPr>
        <w:t>, שמות).</w:t>
      </w:r>
    </w:p>
    <w:p w:rsidR="00227AA5" w:rsidRPr="008033B4" w:rsidRDefault="00227AA5" w:rsidP="00227AA5">
      <w:pPr>
        <w:spacing w:line="360" w:lineRule="auto"/>
        <w:ind w:left="-1090"/>
        <w:jc w:val="both"/>
        <w:rPr>
          <w:rFonts w:cs="David"/>
          <w:sz w:val="24"/>
          <w:szCs w:val="24"/>
          <w:rtl/>
        </w:rPr>
      </w:pPr>
      <w:r w:rsidRPr="008033B4">
        <w:rPr>
          <w:rFonts w:cs="David"/>
          <w:sz w:val="24"/>
          <w:szCs w:val="24"/>
          <w:rtl/>
        </w:rPr>
        <w:t xml:space="preserve">בת פרעה מלמדת אותנו לא להירתע ממשימות בלתי אפשריות. עצם </w:t>
      </w:r>
      <w:r w:rsidRPr="008033B4">
        <w:rPr>
          <w:rFonts w:cs="David" w:hint="cs"/>
          <w:sz w:val="24"/>
          <w:szCs w:val="24"/>
          <w:rtl/>
        </w:rPr>
        <w:t xml:space="preserve">זה שהאדם שואף ורוצה מאוד להשלים את </w:t>
      </w:r>
      <w:r w:rsidRPr="008033B4">
        <w:rPr>
          <w:rFonts w:cs="David"/>
          <w:sz w:val="24"/>
          <w:szCs w:val="24"/>
          <w:rtl/>
        </w:rPr>
        <w:t>המשימה, חשוב אף מהשלמת המשימה בפועל</w:t>
      </w:r>
      <w:r w:rsidRPr="008033B4">
        <w:rPr>
          <w:rFonts w:cs="David" w:hint="cs"/>
          <w:sz w:val="24"/>
          <w:szCs w:val="24"/>
          <w:rtl/>
        </w:rPr>
        <w:t xml:space="preserve"> .</w:t>
      </w:r>
      <w:r>
        <w:rPr>
          <w:rFonts w:cs="David" w:hint="cs"/>
          <w:sz w:val="24"/>
          <w:szCs w:val="24"/>
          <w:rtl/>
        </w:rPr>
        <w:t xml:space="preserve"> </w:t>
      </w:r>
      <w:r w:rsidRPr="008033B4">
        <w:rPr>
          <w:rFonts w:cs="David"/>
          <w:sz w:val="24"/>
          <w:szCs w:val="24"/>
          <w:rtl/>
        </w:rPr>
        <w:t>יתכן כי בת פרעה לא ביקשה לסמוך על הנס, אלא אכן האמינה באמת ובתמים, כי בכוחה למשות את התיבה מן המים.</w:t>
      </w:r>
    </w:p>
    <w:p w:rsidR="00227AA5" w:rsidRDefault="00227AA5" w:rsidP="00227AA5">
      <w:pPr>
        <w:spacing w:line="360" w:lineRule="auto"/>
        <w:ind w:left="-1090"/>
        <w:jc w:val="both"/>
        <w:rPr>
          <w:rFonts w:cs="David"/>
          <w:sz w:val="24"/>
          <w:szCs w:val="24"/>
          <w:rtl/>
        </w:rPr>
      </w:pPr>
      <w:r w:rsidRPr="008033B4">
        <w:rPr>
          <w:rFonts w:cs="David"/>
          <w:sz w:val="24"/>
          <w:szCs w:val="24"/>
          <w:rtl/>
        </w:rPr>
        <w:t>יתכן כי פעולת שרבוב אמתה של בת פרעה לא הי</w:t>
      </w:r>
      <w:r w:rsidRPr="008033B4">
        <w:rPr>
          <w:rFonts w:cs="David" w:hint="cs"/>
          <w:sz w:val="24"/>
          <w:szCs w:val="24"/>
          <w:rtl/>
        </w:rPr>
        <w:t>י</w:t>
      </w:r>
      <w:r w:rsidRPr="008033B4">
        <w:rPr>
          <w:rFonts w:cs="David"/>
          <w:sz w:val="24"/>
          <w:szCs w:val="24"/>
          <w:rtl/>
        </w:rPr>
        <w:t>תה על-טבעית, אלא טבעית ומוחשית לחלוטין. דברים אלה מוצאים את ביאורם בדברי הרב קוק בפסקה מרכזית באורות הקודש: "הידיעה, הרצון והיכולת" (מוסר הקודש, פ"ז), בה קושר הרב קוק בין היקף ידיעותיו של האדם, לבין רצונותיו ויכולותיו.</w:t>
      </w:r>
    </w:p>
    <w:p w:rsidR="006E19C7" w:rsidRDefault="006E19C7" w:rsidP="00227AA5">
      <w:pPr>
        <w:spacing w:line="360" w:lineRule="auto"/>
        <w:ind w:left="-1090"/>
        <w:jc w:val="both"/>
        <w:rPr>
          <w:rFonts w:cs="David"/>
          <w:sz w:val="24"/>
          <w:szCs w:val="24"/>
          <w:rtl/>
        </w:rPr>
      </w:pPr>
    </w:p>
    <w:p w:rsidR="006E19C7" w:rsidRDefault="006E19C7" w:rsidP="00227AA5">
      <w:pPr>
        <w:spacing w:line="360" w:lineRule="auto"/>
        <w:ind w:left="-1090"/>
        <w:jc w:val="both"/>
        <w:rPr>
          <w:rFonts w:cs="David"/>
          <w:sz w:val="24"/>
          <w:szCs w:val="24"/>
          <w:rtl/>
        </w:rPr>
      </w:pPr>
    </w:p>
    <w:p w:rsidR="006E19C7" w:rsidRDefault="006E19C7" w:rsidP="00227AA5">
      <w:pPr>
        <w:spacing w:line="360" w:lineRule="auto"/>
        <w:ind w:left="-1090"/>
        <w:jc w:val="both"/>
        <w:rPr>
          <w:rFonts w:cs="David"/>
          <w:sz w:val="24"/>
          <w:szCs w:val="24"/>
          <w:rtl/>
        </w:rPr>
      </w:pPr>
    </w:p>
    <w:p w:rsidR="006E19C7" w:rsidRPr="008033B4" w:rsidRDefault="006E19C7" w:rsidP="00227AA5">
      <w:pPr>
        <w:spacing w:line="360" w:lineRule="auto"/>
        <w:ind w:left="-1090"/>
        <w:jc w:val="both"/>
        <w:rPr>
          <w:rFonts w:cs="David"/>
          <w:sz w:val="24"/>
          <w:szCs w:val="24"/>
          <w:rtl/>
        </w:rPr>
      </w:pPr>
    </w:p>
    <w:p w:rsidR="00227AA5" w:rsidRPr="008033B4" w:rsidRDefault="00227AA5" w:rsidP="00227AA5">
      <w:pPr>
        <w:spacing w:line="360" w:lineRule="auto"/>
        <w:ind w:left="-1090"/>
        <w:jc w:val="both"/>
        <w:rPr>
          <w:rFonts w:cs="David"/>
          <w:b/>
          <w:bCs/>
          <w:sz w:val="24"/>
          <w:szCs w:val="24"/>
          <w:rtl/>
        </w:rPr>
      </w:pPr>
      <w:r w:rsidRPr="008033B4">
        <w:rPr>
          <w:rFonts w:cs="David"/>
          <w:sz w:val="24"/>
          <w:szCs w:val="24"/>
          <w:rtl/>
        </w:rPr>
        <w:t xml:space="preserve">הרב קוק מבהיר, כי ידיעותיו של האדם הן המקור לרצונותיו. האדם השאפתן חייב בראש ובראשונה לדעת לקראת מה הוא שואף. וככל שידיעותיו של האדם עמוקות ומלאות, ממילא שאיפותיו של האדם ורצונותיו עזים ומוגדרים, ובלשון הרב: </w:t>
      </w:r>
      <w:r w:rsidRPr="008033B4">
        <w:rPr>
          <w:rFonts w:cs="David"/>
          <w:b/>
          <w:bCs/>
          <w:sz w:val="24"/>
          <w:szCs w:val="24"/>
          <w:rtl/>
        </w:rPr>
        <w:t>"הידיעה הברורה מחוללת את הרצון, כשהיא עומדת על הבסיס הטוב. חמדת הטוב כל שהיא מתבררת יותר כך היא מתחזקת, כל מה שמתברר יותר שהטוב הוא טוב באמת, כן הרצון מתגבר</w:t>
      </w:r>
      <w:r w:rsidRPr="008033B4">
        <w:rPr>
          <w:rFonts w:cs="David" w:hint="cs"/>
          <w:b/>
          <w:bCs/>
          <w:sz w:val="24"/>
          <w:szCs w:val="24"/>
          <w:rtl/>
        </w:rPr>
        <w:t>".</w:t>
      </w:r>
    </w:p>
    <w:p w:rsidR="00AC1041" w:rsidRPr="008033B4" w:rsidRDefault="00227AA5" w:rsidP="006E19C7">
      <w:pPr>
        <w:spacing w:line="360" w:lineRule="auto"/>
        <w:ind w:left="-1090"/>
        <w:jc w:val="both"/>
        <w:rPr>
          <w:rFonts w:cs="David"/>
          <w:sz w:val="24"/>
          <w:szCs w:val="24"/>
          <w:rtl/>
        </w:rPr>
      </w:pPr>
      <w:r w:rsidRPr="008033B4">
        <w:rPr>
          <w:rFonts w:cs="David"/>
          <w:sz w:val="24"/>
          <w:szCs w:val="24"/>
          <w:rtl/>
        </w:rPr>
        <w:t xml:space="preserve">ידע ורצון הינם מושגים אשר בכוחם להיות בלתי מוגבלים. ידיעותיו של האדם ורצונותיו, הנשאבים ממקור נצחי, משליכים על יכולותיו הפיזיות של האדם. </w:t>
      </w:r>
      <w:r w:rsidRPr="008033B4">
        <w:rPr>
          <w:rFonts w:cs="David"/>
          <w:b/>
          <w:bCs/>
          <w:sz w:val="24"/>
          <w:szCs w:val="24"/>
          <w:rtl/>
        </w:rPr>
        <w:t xml:space="preserve">ככל ששאיפותיו של האדם עזות </w:t>
      </w:r>
      <w:r>
        <w:rPr>
          <w:rFonts w:cs="David" w:hint="cs"/>
          <w:b/>
          <w:bCs/>
          <w:sz w:val="24"/>
          <w:szCs w:val="24"/>
          <w:rtl/>
        </w:rPr>
        <w:t xml:space="preserve">וגדולות </w:t>
      </w:r>
      <w:r w:rsidRPr="008033B4">
        <w:rPr>
          <w:rFonts w:cs="David"/>
          <w:b/>
          <w:bCs/>
          <w:sz w:val="24"/>
          <w:szCs w:val="24"/>
          <w:rtl/>
        </w:rPr>
        <w:t xml:space="preserve">יותר, מגלה האדם בעצמו יכולות פיזיות </w:t>
      </w:r>
      <w:r w:rsidRPr="00793EC6">
        <w:rPr>
          <w:rFonts w:cs="David"/>
          <w:b/>
          <w:bCs/>
          <w:sz w:val="24"/>
          <w:szCs w:val="24"/>
          <w:u w:val="single"/>
          <w:rtl/>
        </w:rPr>
        <w:t>בלתי מוגבלות</w:t>
      </w:r>
      <w:r w:rsidRPr="008033B4">
        <w:rPr>
          <w:rFonts w:cs="David"/>
          <w:b/>
          <w:bCs/>
          <w:sz w:val="24"/>
          <w:szCs w:val="24"/>
          <w:rtl/>
        </w:rPr>
        <w:t xml:space="preserve"> להביא למימוש שאיפותיו</w:t>
      </w:r>
      <w:r w:rsidRPr="008033B4">
        <w:rPr>
          <w:rFonts w:cs="David"/>
          <w:sz w:val="24"/>
          <w:szCs w:val="24"/>
          <w:rtl/>
        </w:rPr>
        <w:t xml:space="preserve">, ובלשון הרב קוק: </w:t>
      </w:r>
      <w:r w:rsidRPr="008033B4">
        <w:rPr>
          <w:rFonts w:cs="David"/>
          <w:b/>
          <w:bCs/>
          <w:sz w:val="24"/>
          <w:szCs w:val="24"/>
          <w:rtl/>
        </w:rPr>
        <w:t>"גבורת הרצון מחוללת את היכולת</w:t>
      </w:r>
      <w:r w:rsidRPr="008033B4">
        <w:rPr>
          <w:rFonts w:cs="David" w:hint="cs"/>
          <w:b/>
          <w:bCs/>
          <w:sz w:val="24"/>
          <w:szCs w:val="24"/>
          <w:rtl/>
        </w:rPr>
        <w:t>"</w:t>
      </w:r>
      <w:r w:rsidRPr="008033B4">
        <w:rPr>
          <w:rFonts w:cs="David"/>
          <w:b/>
          <w:bCs/>
          <w:sz w:val="24"/>
          <w:szCs w:val="24"/>
          <w:rtl/>
        </w:rPr>
        <w:t>.</w:t>
      </w:r>
      <w:r w:rsidRPr="008033B4">
        <w:rPr>
          <w:rFonts w:cs="David"/>
          <w:sz w:val="24"/>
          <w:szCs w:val="24"/>
          <w:rtl/>
        </w:rPr>
        <w:t xml:space="preserve"> </w:t>
      </w:r>
      <w:r w:rsidRPr="008033B4">
        <w:rPr>
          <w:rFonts w:cs="David" w:hint="cs"/>
          <w:sz w:val="24"/>
          <w:szCs w:val="24"/>
          <w:rtl/>
        </w:rPr>
        <w:t xml:space="preserve">במילים פשוטות ניתן לומר שככל </w:t>
      </w:r>
      <w:r w:rsidRPr="00793EC6">
        <w:rPr>
          <w:rFonts w:cs="David" w:hint="cs"/>
          <w:b/>
          <w:bCs/>
          <w:sz w:val="24"/>
          <w:szCs w:val="24"/>
          <w:rtl/>
        </w:rPr>
        <w:t>שרצון האדם יותר גבוה</w:t>
      </w:r>
      <w:r w:rsidRPr="008033B4">
        <w:rPr>
          <w:rFonts w:cs="David" w:hint="cs"/>
          <w:sz w:val="24"/>
          <w:szCs w:val="24"/>
          <w:rtl/>
        </w:rPr>
        <w:t>, כך הוא יגיע לתוצאות הרבה יותר גבוהות ממה שהוא חושב.</w:t>
      </w:r>
      <w:r>
        <w:rPr>
          <w:rFonts w:cs="David" w:hint="cs"/>
          <w:sz w:val="24"/>
          <w:szCs w:val="24"/>
          <w:rtl/>
        </w:rPr>
        <w:t xml:space="preserve"> </w:t>
      </w:r>
      <w:r w:rsidRPr="008033B4">
        <w:rPr>
          <w:rFonts w:cs="David"/>
          <w:sz w:val="24"/>
          <w:szCs w:val="24"/>
          <w:rtl/>
        </w:rPr>
        <w:t>למדנו מ</w:t>
      </w:r>
      <w:r>
        <w:rPr>
          <w:rFonts w:cs="David" w:hint="cs"/>
          <w:sz w:val="24"/>
          <w:szCs w:val="24"/>
          <w:rtl/>
        </w:rPr>
        <w:t>כאן</w:t>
      </w:r>
      <w:r w:rsidRPr="008033B4">
        <w:rPr>
          <w:rFonts w:cs="David"/>
          <w:sz w:val="24"/>
          <w:szCs w:val="24"/>
          <w:rtl/>
        </w:rPr>
        <w:t>, שהידיעה הרצון והיכולת אחוזים יחד, ובמקום שהרצון הוא בלתי גבולי,</w:t>
      </w:r>
      <w:r w:rsidRPr="008033B4">
        <w:rPr>
          <w:rFonts w:cs="David" w:hint="cs"/>
          <w:sz w:val="24"/>
          <w:szCs w:val="24"/>
          <w:rtl/>
        </w:rPr>
        <w:t xml:space="preserve"> אז </w:t>
      </w:r>
      <w:r w:rsidRPr="008033B4">
        <w:rPr>
          <w:rFonts w:cs="David"/>
          <w:sz w:val="24"/>
          <w:szCs w:val="24"/>
          <w:rtl/>
        </w:rPr>
        <w:t>היכולת בלי גבול, גם היא.</w:t>
      </w:r>
      <w:r>
        <w:rPr>
          <w:rFonts w:cs="David" w:hint="cs"/>
          <w:sz w:val="24"/>
          <w:szCs w:val="24"/>
          <w:rtl/>
        </w:rPr>
        <w:t xml:space="preserve">  </w:t>
      </w:r>
      <w:r w:rsidRPr="008033B4">
        <w:rPr>
          <w:rFonts w:cs="David"/>
          <w:sz w:val="24"/>
          <w:szCs w:val="24"/>
          <w:rtl/>
        </w:rPr>
        <w:t xml:space="preserve">יכולותינו האנושיות המוגבלות אינן משקפות את הכוח </w:t>
      </w:r>
      <w:proofErr w:type="spellStart"/>
      <w:r w:rsidRPr="008033B4">
        <w:rPr>
          <w:rFonts w:cs="David"/>
          <w:sz w:val="24"/>
          <w:szCs w:val="24"/>
          <w:rtl/>
        </w:rPr>
        <w:t>האמיתי</w:t>
      </w:r>
      <w:proofErr w:type="spellEnd"/>
      <w:r w:rsidRPr="008033B4">
        <w:rPr>
          <w:rFonts w:cs="David"/>
          <w:sz w:val="24"/>
          <w:szCs w:val="24"/>
          <w:rtl/>
        </w:rPr>
        <w:t xml:space="preserve"> הגלום בנו, כי אם את </w:t>
      </w:r>
      <w:proofErr w:type="spellStart"/>
      <w:r w:rsidRPr="008033B4">
        <w:rPr>
          <w:rFonts w:cs="David"/>
          <w:sz w:val="24"/>
          <w:szCs w:val="24"/>
          <w:rtl/>
        </w:rPr>
        <w:t>נכונותינו</w:t>
      </w:r>
      <w:proofErr w:type="spellEnd"/>
      <w:r w:rsidRPr="008033B4">
        <w:rPr>
          <w:rFonts w:cs="David"/>
          <w:sz w:val="24"/>
          <w:szCs w:val="24"/>
          <w:rtl/>
        </w:rPr>
        <w:t xml:space="preserve"> הדלה לממש את </w:t>
      </w:r>
      <w:r w:rsidRPr="008033B4">
        <w:rPr>
          <w:rFonts w:cs="David"/>
          <w:b/>
          <w:bCs/>
          <w:sz w:val="24"/>
          <w:szCs w:val="24"/>
          <w:rtl/>
        </w:rPr>
        <w:t>הפוטנציאל האינסופי</w:t>
      </w:r>
      <w:r w:rsidRPr="008033B4">
        <w:rPr>
          <w:rFonts w:cs="David"/>
          <w:sz w:val="24"/>
          <w:szCs w:val="24"/>
          <w:rtl/>
        </w:rPr>
        <w:t xml:space="preserve"> הגלום בנו</w:t>
      </w:r>
      <w:r w:rsidRPr="008033B4">
        <w:rPr>
          <w:rFonts w:cs="David" w:hint="cs"/>
          <w:sz w:val="24"/>
          <w:szCs w:val="24"/>
          <w:rtl/>
        </w:rPr>
        <w:t>.</w:t>
      </w:r>
    </w:p>
    <w:p w:rsidR="00227AA5" w:rsidRPr="008033B4" w:rsidRDefault="00227AA5" w:rsidP="00227AA5">
      <w:pPr>
        <w:spacing w:line="360" w:lineRule="auto"/>
        <w:ind w:left="-1090"/>
        <w:jc w:val="both"/>
        <w:rPr>
          <w:rFonts w:cs="David"/>
          <w:sz w:val="24"/>
          <w:szCs w:val="24"/>
          <w:rtl/>
        </w:rPr>
      </w:pPr>
      <w:r w:rsidRPr="008033B4">
        <w:rPr>
          <w:rFonts w:cs="David" w:hint="cs"/>
          <w:sz w:val="24"/>
          <w:szCs w:val="24"/>
          <w:rtl/>
        </w:rPr>
        <w:t xml:space="preserve">בתיה, </w:t>
      </w:r>
      <w:r w:rsidRPr="008033B4">
        <w:rPr>
          <w:rFonts w:cs="David"/>
          <w:sz w:val="24"/>
          <w:szCs w:val="24"/>
          <w:rtl/>
        </w:rPr>
        <w:t xml:space="preserve"> בת-ה', הנושאת בגאון </w:t>
      </w:r>
      <w:r>
        <w:rPr>
          <w:rFonts w:cs="David" w:hint="cs"/>
          <w:sz w:val="24"/>
          <w:szCs w:val="24"/>
          <w:rtl/>
        </w:rPr>
        <w:t xml:space="preserve">את </w:t>
      </w:r>
      <w:r w:rsidRPr="008033B4">
        <w:rPr>
          <w:rFonts w:cs="David"/>
          <w:sz w:val="24"/>
          <w:szCs w:val="24"/>
          <w:rtl/>
        </w:rPr>
        <w:t>שמה</w:t>
      </w:r>
      <w:r>
        <w:rPr>
          <w:rFonts w:cs="David" w:hint="cs"/>
          <w:sz w:val="24"/>
          <w:szCs w:val="24"/>
          <w:rtl/>
        </w:rPr>
        <w:t>,</w:t>
      </w:r>
      <w:r w:rsidRPr="008033B4">
        <w:rPr>
          <w:rFonts w:cs="David"/>
          <w:sz w:val="24"/>
          <w:szCs w:val="24"/>
          <w:rtl/>
        </w:rPr>
        <w:t xml:space="preserve"> את האינסוף האל</w:t>
      </w:r>
      <w:r w:rsidRPr="008033B4">
        <w:rPr>
          <w:rFonts w:cs="David" w:hint="cs"/>
          <w:sz w:val="24"/>
          <w:szCs w:val="24"/>
          <w:rtl/>
        </w:rPr>
        <w:t>ו</w:t>
      </w:r>
      <w:r>
        <w:rPr>
          <w:rFonts w:cs="David"/>
          <w:sz w:val="24"/>
          <w:szCs w:val="24"/>
          <w:rtl/>
        </w:rPr>
        <w:t>קי, השואפת לנצח</w:t>
      </w:r>
      <w:r>
        <w:rPr>
          <w:rFonts w:cs="David" w:hint="cs"/>
          <w:sz w:val="24"/>
          <w:szCs w:val="24"/>
          <w:rtl/>
        </w:rPr>
        <w:t>,</w:t>
      </w:r>
      <w:r w:rsidRPr="008033B4">
        <w:rPr>
          <w:rFonts w:cs="David"/>
          <w:sz w:val="24"/>
          <w:szCs w:val="24"/>
          <w:rtl/>
        </w:rPr>
        <w:t xml:space="preserve"> רצונה להיות בלי ש</w:t>
      </w:r>
      <w:r>
        <w:rPr>
          <w:rFonts w:cs="David" w:hint="cs"/>
          <w:sz w:val="24"/>
          <w:szCs w:val="24"/>
          <w:rtl/>
        </w:rPr>
        <w:t>י</w:t>
      </w:r>
      <w:r w:rsidRPr="008033B4">
        <w:rPr>
          <w:rFonts w:cs="David"/>
          <w:sz w:val="24"/>
          <w:szCs w:val="24"/>
          <w:rtl/>
        </w:rPr>
        <w:t xml:space="preserve">עור, בלי מידה. בשאיפתה אל האינסוף מותחת בתיה את כל </w:t>
      </w:r>
      <w:r w:rsidRPr="008033B4">
        <w:rPr>
          <w:rFonts w:cs="David" w:hint="cs"/>
          <w:sz w:val="24"/>
          <w:szCs w:val="24"/>
          <w:rtl/>
        </w:rPr>
        <w:t>ידה אל הלא נודע, אל התיבה , ואם הרצון יהיה גדול גם ההצלחה בהגעה לתיבה תהיה גדולה.</w:t>
      </w:r>
    </w:p>
    <w:p w:rsidR="00227AA5" w:rsidRPr="008033B4" w:rsidRDefault="00227AA5" w:rsidP="00227AA5">
      <w:pPr>
        <w:spacing w:line="360" w:lineRule="auto"/>
        <w:ind w:left="-1090"/>
        <w:jc w:val="both"/>
        <w:rPr>
          <w:rFonts w:cs="David"/>
          <w:b/>
          <w:bCs/>
          <w:sz w:val="24"/>
          <w:szCs w:val="24"/>
          <w:rtl/>
        </w:rPr>
      </w:pPr>
      <w:r w:rsidRPr="008033B4">
        <w:rPr>
          <w:rFonts w:cs="David"/>
          <w:sz w:val="24"/>
          <w:szCs w:val="24"/>
          <w:rtl/>
        </w:rPr>
        <w:t xml:space="preserve">בתיה ממלאת את העולם, אין מקום שידה לא תשיג, אין פסגה </w:t>
      </w:r>
      <w:r>
        <w:rPr>
          <w:rFonts w:cs="David" w:hint="cs"/>
          <w:sz w:val="24"/>
          <w:szCs w:val="24"/>
          <w:rtl/>
        </w:rPr>
        <w:t>שהיא לא תוכל להגיע אליה.</w:t>
      </w:r>
      <w:r w:rsidRPr="008033B4">
        <w:rPr>
          <w:rFonts w:cs="David"/>
          <w:sz w:val="24"/>
          <w:szCs w:val="24"/>
          <w:rtl/>
        </w:rPr>
        <w:t xml:space="preserve"> בתיה אינה מחפשת מתנדבים שיעלו עבורה השמימה או שיעברו לה אל עבר הים. היא עצמה מעפילה לשמים וצולחת את הים, כאילו היו אלה במרחק הושטת יד - "הושט היד וגע בם", בהקנותה פרשנות פשוטה ומורכבת גם יחד לדברי הכתוב: </w:t>
      </w:r>
    </w:p>
    <w:p w:rsidR="00227AA5" w:rsidRPr="008033B4" w:rsidRDefault="00227AA5" w:rsidP="00227AA5">
      <w:pPr>
        <w:spacing w:line="360" w:lineRule="auto"/>
        <w:ind w:left="-1090"/>
        <w:jc w:val="both"/>
        <w:rPr>
          <w:rFonts w:cs="David"/>
          <w:sz w:val="24"/>
          <w:szCs w:val="24"/>
          <w:rtl/>
        </w:rPr>
      </w:pPr>
      <w:r w:rsidRPr="008033B4">
        <w:rPr>
          <w:rFonts w:cs="David"/>
          <w:b/>
          <w:bCs/>
          <w:sz w:val="24"/>
          <w:szCs w:val="24"/>
          <w:rtl/>
        </w:rPr>
        <w:t xml:space="preserve">"לֹא בַשָּׁמַיִם הִוא </w:t>
      </w:r>
      <w:proofErr w:type="spellStart"/>
      <w:r w:rsidRPr="008033B4">
        <w:rPr>
          <w:rFonts w:cs="David"/>
          <w:b/>
          <w:bCs/>
          <w:sz w:val="24"/>
          <w:szCs w:val="24"/>
          <w:rtl/>
        </w:rPr>
        <w:t>לֵאמֹר</w:t>
      </w:r>
      <w:proofErr w:type="spellEnd"/>
      <w:r w:rsidRPr="008033B4">
        <w:rPr>
          <w:rFonts w:cs="David"/>
          <w:b/>
          <w:bCs/>
          <w:sz w:val="24"/>
          <w:szCs w:val="24"/>
          <w:rtl/>
        </w:rPr>
        <w:t xml:space="preserve"> מִי יַעֲלֶה לָּנוּ הַשָּׁמַיְמָה </w:t>
      </w:r>
      <w:proofErr w:type="spellStart"/>
      <w:r w:rsidRPr="008033B4">
        <w:rPr>
          <w:rFonts w:cs="David"/>
          <w:b/>
          <w:bCs/>
          <w:sz w:val="24"/>
          <w:szCs w:val="24"/>
          <w:rtl/>
        </w:rPr>
        <w:t>וְיִקָּחֶה</w:t>
      </w:r>
      <w:proofErr w:type="spellEnd"/>
      <w:r w:rsidRPr="008033B4">
        <w:rPr>
          <w:rFonts w:cs="David"/>
          <w:b/>
          <w:bCs/>
          <w:sz w:val="24"/>
          <w:szCs w:val="24"/>
          <w:rtl/>
        </w:rPr>
        <w:t xml:space="preserve">ָ לָּנוּ וְיַשְׁמִעֵנוּ אֹתָהּ וְנַעֲשֶׂנָּה: וְלֹא מֵעֵבֶר לַיָּם הִוא </w:t>
      </w:r>
      <w:proofErr w:type="spellStart"/>
      <w:r w:rsidRPr="008033B4">
        <w:rPr>
          <w:rFonts w:cs="David"/>
          <w:b/>
          <w:bCs/>
          <w:sz w:val="24"/>
          <w:szCs w:val="24"/>
          <w:rtl/>
        </w:rPr>
        <w:t>לֵאמֹר</w:t>
      </w:r>
      <w:proofErr w:type="spellEnd"/>
      <w:r w:rsidRPr="008033B4">
        <w:rPr>
          <w:rFonts w:cs="David"/>
          <w:b/>
          <w:bCs/>
          <w:sz w:val="24"/>
          <w:szCs w:val="24"/>
          <w:rtl/>
        </w:rPr>
        <w:t xml:space="preserve"> מִי יַעֲבָר לָנוּ אֶל עֵבֶר הַיָּם </w:t>
      </w:r>
      <w:proofErr w:type="spellStart"/>
      <w:r w:rsidRPr="008033B4">
        <w:rPr>
          <w:rFonts w:cs="David"/>
          <w:b/>
          <w:bCs/>
          <w:sz w:val="24"/>
          <w:szCs w:val="24"/>
          <w:rtl/>
        </w:rPr>
        <w:t>וְיִקָּחֶה</w:t>
      </w:r>
      <w:proofErr w:type="spellEnd"/>
      <w:r w:rsidRPr="008033B4">
        <w:rPr>
          <w:rFonts w:cs="David"/>
          <w:b/>
          <w:bCs/>
          <w:sz w:val="24"/>
          <w:szCs w:val="24"/>
          <w:rtl/>
        </w:rPr>
        <w:t xml:space="preserve">ָ לָּנוּ וְיַשְׁמִעֵנוּ אֹתָהּ וְנַעֲשֶׂנָּה: כִּי קָרוֹב אֵלֶיךָ הַדָּבָר מְאֹד בְּפִיךָ וּבִלְבָבְךָ </w:t>
      </w:r>
      <w:proofErr w:type="spellStart"/>
      <w:r w:rsidRPr="008033B4">
        <w:rPr>
          <w:rFonts w:cs="David"/>
          <w:b/>
          <w:bCs/>
          <w:sz w:val="24"/>
          <w:szCs w:val="24"/>
          <w:rtl/>
        </w:rPr>
        <w:t>לַעֲשׂתו</w:t>
      </w:r>
      <w:proofErr w:type="spellEnd"/>
      <w:r w:rsidRPr="008033B4">
        <w:rPr>
          <w:rFonts w:cs="David"/>
          <w:b/>
          <w:bCs/>
          <w:sz w:val="24"/>
          <w:szCs w:val="24"/>
          <w:rtl/>
        </w:rPr>
        <w:t xml:space="preserve">ֹ" (דברים ל', י"ד). </w:t>
      </w:r>
    </w:p>
    <w:p w:rsidR="00D3590F" w:rsidRDefault="00227AA5" w:rsidP="00227AA5">
      <w:pPr>
        <w:spacing w:line="360" w:lineRule="auto"/>
        <w:ind w:left="-1090"/>
        <w:jc w:val="both"/>
        <w:rPr>
          <w:rFonts w:cs="David"/>
          <w:sz w:val="24"/>
          <w:szCs w:val="24"/>
          <w:rtl/>
        </w:rPr>
      </w:pPr>
      <w:r w:rsidRPr="008033B4">
        <w:rPr>
          <w:rFonts w:cs="David" w:hint="cs"/>
          <w:b/>
          <w:bCs/>
          <w:sz w:val="24"/>
          <w:szCs w:val="24"/>
          <w:u w:val="single"/>
          <w:rtl/>
        </w:rPr>
        <w:t>בניי היקרים</w:t>
      </w:r>
      <w:r w:rsidRPr="008033B4">
        <w:rPr>
          <w:rFonts w:cs="David" w:hint="cs"/>
          <w:b/>
          <w:bCs/>
          <w:sz w:val="24"/>
          <w:szCs w:val="24"/>
          <w:rtl/>
        </w:rPr>
        <w:t>.</w:t>
      </w:r>
      <w:r>
        <w:rPr>
          <w:rFonts w:cs="David" w:hint="cs"/>
          <w:sz w:val="24"/>
          <w:szCs w:val="24"/>
          <w:rtl/>
        </w:rPr>
        <w:t xml:space="preserve">   </w:t>
      </w:r>
    </w:p>
    <w:p w:rsidR="00227AA5" w:rsidRPr="008033B4" w:rsidRDefault="00227AA5" w:rsidP="00D3590F">
      <w:pPr>
        <w:spacing w:line="360" w:lineRule="auto"/>
        <w:ind w:left="-1090"/>
        <w:jc w:val="both"/>
        <w:rPr>
          <w:rFonts w:cs="David"/>
          <w:sz w:val="24"/>
          <w:szCs w:val="24"/>
          <w:rtl/>
        </w:rPr>
      </w:pPr>
      <w:r w:rsidRPr="008033B4">
        <w:rPr>
          <w:rFonts w:cs="David" w:hint="cs"/>
          <w:sz w:val="24"/>
          <w:szCs w:val="24"/>
          <w:rtl/>
        </w:rPr>
        <w:t xml:space="preserve">בואו ונלמד מבתיה. השאיפות שלנו צריכות להיות גבוהות מאוד, המחשבה צריכה להיות </w:t>
      </w:r>
      <w:r w:rsidRPr="008033B4">
        <w:rPr>
          <w:rFonts w:cs="David"/>
          <w:sz w:val="24"/>
          <w:szCs w:val="24"/>
          <w:rtl/>
        </w:rPr>
        <w:t>–</w:t>
      </w:r>
      <w:r>
        <w:rPr>
          <w:rFonts w:cs="David" w:hint="cs"/>
          <w:sz w:val="24"/>
          <w:szCs w:val="24"/>
          <w:rtl/>
        </w:rPr>
        <w:t xml:space="preserve"> אני </w:t>
      </w:r>
      <w:r w:rsidR="00D3590F">
        <w:rPr>
          <w:rFonts w:cs="David" w:hint="cs"/>
          <w:sz w:val="24"/>
          <w:szCs w:val="24"/>
          <w:rtl/>
        </w:rPr>
        <w:t xml:space="preserve">כן </w:t>
      </w:r>
      <w:r>
        <w:rPr>
          <w:rFonts w:cs="David" w:hint="cs"/>
          <w:sz w:val="24"/>
          <w:szCs w:val="24"/>
          <w:rtl/>
        </w:rPr>
        <w:t>יכול, אני</w:t>
      </w:r>
      <w:r w:rsidR="00D3590F">
        <w:rPr>
          <w:rFonts w:cs="David" w:hint="cs"/>
          <w:sz w:val="24"/>
          <w:szCs w:val="24"/>
          <w:rtl/>
        </w:rPr>
        <w:t xml:space="preserve"> כן</w:t>
      </w:r>
      <w:r>
        <w:rPr>
          <w:rFonts w:cs="David" w:hint="cs"/>
          <w:sz w:val="24"/>
          <w:szCs w:val="24"/>
          <w:rtl/>
        </w:rPr>
        <w:t xml:space="preserve"> מסוגל. בשיחותיי </w:t>
      </w:r>
      <w:r w:rsidR="00D3590F">
        <w:rPr>
          <w:rFonts w:cs="David" w:hint="cs"/>
          <w:sz w:val="24"/>
          <w:szCs w:val="24"/>
          <w:rtl/>
        </w:rPr>
        <w:t xml:space="preserve">בישיבה תמיד אני חוזר על המנטרה </w:t>
      </w:r>
      <w:r>
        <w:rPr>
          <w:rFonts w:cs="David"/>
          <w:sz w:val="24"/>
          <w:szCs w:val="24"/>
          <w:rtl/>
        </w:rPr>
        <w:t>–</w:t>
      </w:r>
      <w:r w:rsidR="00D3590F">
        <w:rPr>
          <w:rFonts w:cs="David" w:hint="cs"/>
          <w:sz w:val="24"/>
          <w:szCs w:val="24"/>
          <w:rtl/>
        </w:rPr>
        <w:t xml:space="preserve"> </w:t>
      </w:r>
      <w:r>
        <w:rPr>
          <w:rFonts w:cs="David" w:hint="cs"/>
          <w:sz w:val="24"/>
          <w:szCs w:val="24"/>
          <w:rtl/>
        </w:rPr>
        <w:t xml:space="preserve">תשאפו לגודל , לעוצמה, ואם תשאפו באמת לגודל , תוכלו להגיע לאותה מטרה גבוהה,  </w:t>
      </w:r>
      <w:r w:rsidRPr="008033B4">
        <w:rPr>
          <w:rFonts w:cs="David" w:hint="cs"/>
          <w:sz w:val="24"/>
          <w:szCs w:val="24"/>
          <w:rtl/>
        </w:rPr>
        <w:t>ואם תמיד נלך בגישה זו, אי"ה נצליח ובגדול.</w:t>
      </w:r>
    </w:p>
    <w:p w:rsidR="00227AA5" w:rsidRDefault="00227AA5" w:rsidP="00227AA5">
      <w:pPr>
        <w:spacing w:line="360" w:lineRule="auto"/>
        <w:ind w:left="-1090"/>
        <w:jc w:val="both"/>
        <w:rPr>
          <w:rFonts w:cs="David"/>
          <w:rtl/>
        </w:rPr>
      </w:pPr>
    </w:p>
    <w:p w:rsidR="006E19C7" w:rsidRDefault="006E19C7" w:rsidP="00227AA5">
      <w:pPr>
        <w:spacing w:line="360" w:lineRule="auto"/>
        <w:ind w:left="-1090"/>
        <w:jc w:val="both"/>
        <w:rPr>
          <w:rFonts w:cs="David"/>
          <w:rtl/>
        </w:rPr>
      </w:pPr>
    </w:p>
    <w:p w:rsidR="006E19C7" w:rsidRDefault="006E19C7" w:rsidP="00227AA5">
      <w:pPr>
        <w:spacing w:line="360" w:lineRule="auto"/>
        <w:ind w:left="-1090"/>
        <w:jc w:val="both"/>
        <w:rPr>
          <w:rFonts w:cs="David"/>
          <w:rtl/>
        </w:rPr>
      </w:pPr>
    </w:p>
    <w:p w:rsidR="006E19C7" w:rsidRDefault="006E19C7" w:rsidP="00227AA5">
      <w:pPr>
        <w:spacing w:line="360" w:lineRule="auto"/>
        <w:ind w:left="-1090"/>
        <w:jc w:val="both"/>
        <w:rPr>
          <w:rFonts w:cs="David"/>
          <w:rtl/>
        </w:rPr>
      </w:pPr>
    </w:p>
    <w:p w:rsidR="006E19C7" w:rsidRDefault="006E19C7" w:rsidP="00227AA5">
      <w:pPr>
        <w:spacing w:line="360" w:lineRule="auto"/>
        <w:ind w:left="-1090"/>
        <w:jc w:val="both"/>
        <w:rPr>
          <w:rFonts w:cs="David"/>
          <w:rtl/>
        </w:rPr>
      </w:pPr>
    </w:p>
    <w:p w:rsidR="006E19C7" w:rsidRDefault="006E19C7" w:rsidP="00227AA5">
      <w:pPr>
        <w:spacing w:line="360" w:lineRule="auto"/>
        <w:ind w:left="-1090"/>
        <w:jc w:val="both"/>
        <w:rPr>
          <w:rFonts w:cs="David"/>
          <w:rtl/>
        </w:rPr>
      </w:pPr>
    </w:p>
    <w:p w:rsidR="006E19C7" w:rsidRDefault="006E19C7" w:rsidP="00227AA5">
      <w:pPr>
        <w:spacing w:line="360" w:lineRule="auto"/>
        <w:ind w:left="-1090"/>
        <w:jc w:val="both"/>
        <w:rPr>
          <w:rFonts w:cs="David"/>
          <w:rtl/>
        </w:rPr>
      </w:pPr>
    </w:p>
    <w:p w:rsidR="006E19C7" w:rsidRDefault="006E19C7" w:rsidP="00227AA5">
      <w:pPr>
        <w:spacing w:line="360" w:lineRule="auto"/>
        <w:ind w:left="-1090"/>
        <w:jc w:val="both"/>
        <w:rPr>
          <w:rFonts w:cs="David"/>
          <w:rtl/>
        </w:rPr>
      </w:pPr>
    </w:p>
    <w:p w:rsidR="00227AA5" w:rsidRDefault="00DC767A" w:rsidP="00227AA5">
      <w:pPr>
        <w:spacing w:line="360" w:lineRule="auto"/>
        <w:ind w:left="-1090"/>
        <w:jc w:val="center"/>
        <w:rPr>
          <w:rFonts w:cs="David"/>
          <w:b/>
          <w:bCs/>
          <w:sz w:val="28"/>
          <w:szCs w:val="28"/>
          <w:u w:val="single"/>
          <w:rtl/>
        </w:rPr>
      </w:pPr>
      <w:r>
        <w:rPr>
          <w:rFonts w:cs="David" w:hint="cs"/>
          <w:b/>
          <w:bCs/>
          <w:sz w:val="28"/>
          <w:szCs w:val="28"/>
          <w:u w:val="single"/>
          <w:rtl/>
        </w:rPr>
        <w:t xml:space="preserve">מידת </w:t>
      </w:r>
      <w:r w:rsidR="00227AA5">
        <w:rPr>
          <w:rFonts w:cs="David" w:hint="cs"/>
          <w:b/>
          <w:bCs/>
          <w:sz w:val="28"/>
          <w:szCs w:val="28"/>
          <w:u w:val="single"/>
          <w:rtl/>
        </w:rPr>
        <w:t xml:space="preserve">הכרת  הטוב </w:t>
      </w:r>
      <w:r w:rsidR="00227AA5">
        <w:rPr>
          <w:rFonts w:cs="David"/>
          <w:b/>
          <w:bCs/>
          <w:sz w:val="28"/>
          <w:szCs w:val="28"/>
          <w:u w:val="single"/>
          <w:rtl/>
        </w:rPr>
        <w:t>–</w:t>
      </w:r>
      <w:r w:rsidR="00227AA5">
        <w:rPr>
          <w:rFonts w:cs="David" w:hint="cs"/>
          <w:b/>
          <w:bCs/>
          <w:sz w:val="28"/>
          <w:szCs w:val="28"/>
          <w:u w:val="single"/>
          <w:rtl/>
        </w:rPr>
        <w:t xml:space="preserve"> בפרשת  שמות</w:t>
      </w:r>
    </w:p>
    <w:p w:rsidR="00227AA5" w:rsidRPr="008033B4" w:rsidRDefault="00227AA5" w:rsidP="00DC767A">
      <w:pPr>
        <w:spacing w:line="360" w:lineRule="auto"/>
        <w:ind w:left="-1090"/>
        <w:jc w:val="both"/>
        <w:rPr>
          <w:rFonts w:cs="David"/>
          <w:sz w:val="24"/>
          <w:szCs w:val="24"/>
        </w:rPr>
      </w:pPr>
      <w:r w:rsidRPr="008033B4">
        <w:rPr>
          <w:rFonts w:cs="David"/>
          <w:b/>
          <w:bCs/>
          <w:sz w:val="24"/>
          <w:szCs w:val="24"/>
          <w:rtl/>
        </w:rPr>
        <w:t xml:space="preserve">הרב </w:t>
      </w:r>
      <w:r w:rsidRPr="008033B4">
        <w:rPr>
          <w:rFonts w:cs="David" w:hint="cs"/>
          <w:b/>
          <w:bCs/>
          <w:sz w:val="24"/>
          <w:szCs w:val="24"/>
          <w:rtl/>
        </w:rPr>
        <w:t xml:space="preserve">אביגדור </w:t>
      </w:r>
      <w:proofErr w:type="spellStart"/>
      <w:r w:rsidRPr="008033B4">
        <w:rPr>
          <w:rFonts w:cs="David"/>
          <w:b/>
          <w:bCs/>
          <w:sz w:val="24"/>
          <w:szCs w:val="24"/>
          <w:rtl/>
        </w:rPr>
        <w:t>נבנצאל</w:t>
      </w:r>
      <w:proofErr w:type="spellEnd"/>
      <w:r w:rsidRPr="008033B4">
        <w:rPr>
          <w:rFonts w:cs="David" w:hint="cs"/>
          <w:b/>
          <w:bCs/>
          <w:sz w:val="24"/>
          <w:szCs w:val="24"/>
          <w:rtl/>
        </w:rPr>
        <w:t xml:space="preserve"> </w:t>
      </w:r>
      <w:proofErr w:type="spellStart"/>
      <w:r w:rsidRPr="008033B4">
        <w:rPr>
          <w:rFonts w:cs="David" w:hint="cs"/>
          <w:b/>
          <w:bCs/>
          <w:sz w:val="24"/>
          <w:szCs w:val="24"/>
          <w:rtl/>
        </w:rPr>
        <w:t>שליט"א</w:t>
      </w:r>
      <w:proofErr w:type="spellEnd"/>
      <w:r w:rsidRPr="008033B4">
        <w:rPr>
          <w:rFonts w:cs="David" w:hint="cs"/>
          <w:b/>
          <w:bCs/>
          <w:sz w:val="24"/>
          <w:szCs w:val="24"/>
          <w:rtl/>
        </w:rPr>
        <w:t xml:space="preserve"> רבה של הרובע היהודי והעיר העתיקה בירושלים כותב בספריו</w:t>
      </w:r>
      <w:r w:rsidR="00DC767A">
        <w:rPr>
          <w:rFonts w:cs="David" w:hint="cs"/>
          <w:b/>
          <w:bCs/>
          <w:sz w:val="24"/>
          <w:szCs w:val="24"/>
          <w:rtl/>
        </w:rPr>
        <w:t xml:space="preserve"> </w:t>
      </w:r>
      <w:r w:rsidRPr="008033B4">
        <w:rPr>
          <w:rFonts w:cs="David" w:hint="cs"/>
          <w:b/>
          <w:bCs/>
          <w:sz w:val="24"/>
          <w:szCs w:val="24"/>
          <w:rtl/>
        </w:rPr>
        <w:t xml:space="preserve"> על פרשות השבוע .</w:t>
      </w:r>
      <w:r w:rsidRPr="008033B4">
        <w:rPr>
          <w:rFonts w:cs="David" w:hint="cs"/>
          <w:sz w:val="24"/>
          <w:szCs w:val="24"/>
          <w:rtl/>
        </w:rPr>
        <w:t xml:space="preserve"> </w:t>
      </w:r>
      <w:r w:rsidRPr="008033B4">
        <w:rPr>
          <w:rFonts w:cs="David"/>
          <w:sz w:val="24"/>
          <w:szCs w:val="24"/>
          <w:rtl/>
        </w:rPr>
        <w:t>מי שהוא כפוי טובה יש לו בד״כ שני תירוצים שהוא</w:t>
      </w:r>
      <w:r w:rsidRPr="008033B4">
        <w:rPr>
          <w:rFonts w:cs="David"/>
          <w:sz w:val="24"/>
          <w:szCs w:val="24"/>
        </w:rPr>
        <w:t xml:space="preserve">  </w:t>
      </w:r>
      <w:r w:rsidRPr="008033B4">
        <w:rPr>
          <w:rFonts w:cs="David"/>
          <w:sz w:val="24"/>
          <w:szCs w:val="24"/>
          <w:rtl/>
        </w:rPr>
        <w:t>משתמש בהם כדי לתרץ את התנהגותו</w:t>
      </w:r>
      <w:r w:rsidRPr="008033B4">
        <w:rPr>
          <w:rFonts w:cs="David"/>
          <w:sz w:val="24"/>
          <w:szCs w:val="24"/>
        </w:rPr>
        <w:t>:</w:t>
      </w:r>
    </w:p>
    <w:p w:rsidR="00227AA5" w:rsidRPr="008033B4" w:rsidRDefault="00227AA5" w:rsidP="00DC767A">
      <w:pPr>
        <w:pStyle w:val="a7"/>
        <w:numPr>
          <w:ilvl w:val="0"/>
          <w:numId w:val="33"/>
        </w:numPr>
        <w:ind w:left="-1090"/>
        <w:jc w:val="both"/>
        <w:rPr>
          <w:rFonts w:cs="David"/>
          <w:sz w:val="24"/>
          <w:szCs w:val="24"/>
        </w:rPr>
      </w:pPr>
      <w:r w:rsidRPr="008033B4">
        <w:rPr>
          <w:rFonts w:cs="David"/>
          <w:sz w:val="24"/>
          <w:szCs w:val="24"/>
          <w:rtl/>
        </w:rPr>
        <w:t>הוא עשה את הטובה הזאת בשבילו</w:t>
      </w:r>
      <w:r>
        <w:rPr>
          <w:rFonts w:cs="David" w:hint="cs"/>
          <w:sz w:val="24"/>
          <w:szCs w:val="24"/>
          <w:rtl/>
        </w:rPr>
        <w:t>, לעצמו</w:t>
      </w:r>
      <w:r w:rsidRPr="008033B4">
        <w:rPr>
          <w:rFonts w:cs="David" w:hint="cs"/>
          <w:sz w:val="24"/>
          <w:szCs w:val="24"/>
          <w:rtl/>
        </w:rPr>
        <w:t xml:space="preserve"> (=ולא בשבילי) </w:t>
      </w:r>
      <w:r w:rsidRPr="008033B4">
        <w:rPr>
          <w:rFonts w:cs="David"/>
          <w:sz w:val="24"/>
          <w:szCs w:val="24"/>
          <w:rtl/>
        </w:rPr>
        <w:t xml:space="preserve"> הכ</w:t>
      </w:r>
      <w:r w:rsidRPr="008033B4">
        <w:rPr>
          <w:rFonts w:cs="David" w:hint="cs"/>
          <w:sz w:val="24"/>
          <w:szCs w:val="24"/>
          <w:rtl/>
        </w:rPr>
        <w:t>ו</w:t>
      </w:r>
      <w:r w:rsidRPr="008033B4">
        <w:rPr>
          <w:rFonts w:cs="David"/>
          <w:sz w:val="24"/>
          <w:szCs w:val="24"/>
          <w:rtl/>
        </w:rPr>
        <w:t>ל ביזנס אין דברים חינם</w:t>
      </w:r>
      <w:r w:rsidRPr="008033B4">
        <w:rPr>
          <w:rFonts w:cs="David"/>
          <w:sz w:val="24"/>
          <w:szCs w:val="24"/>
        </w:rPr>
        <w:t>...</w:t>
      </w:r>
      <w:r w:rsidRPr="008033B4">
        <w:rPr>
          <w:rFonts w:cs="David" w:hint="cs"/>
          <w:sz w:val="24"/>
          <w:szCs w:val="24"/>
          <w:rtl/>
        </w:rPr>
        <w:t xml:space="preserve"> ולמה אני צריך להכיר לו </w:t>
      </w:r>
      <w:r>
        <w:rPr>
          <w:rFonts w:cs="David" w:hint="cs"/>
          <w:sz w:val="24"/>
          <w:szCs w:val="24"/>
          <w:rtl/>
        </w:rPr>
        <w:t xml:space="preserve"> </w:t>
      </w:r>
      <w:r w:rsidRPr="008033B4">
        <w:rPr>
          <w:rFonts w:cs="David" w:hint="cs"/>
          <w:sz w:val="24"/>
          <w:szCs w:val="24"/>
          <w:rtl/>
        </w:rPr>
        <w:t>טובה ??</w:t>
      </w:r>
    </w:p>
    <w:p w:rsidR="00227AA5" w:rsidRPr="008033B4" w:rsidRDefault="00227AA5" w:rsidP="00DC767A">
      <w:pPr>
        <w:ind w:left="-1090"/>
        <w:jc w:val="both"/>
        <w:rPr>
          <w:rFonts w:cs="David"/>
          <w:sz w:val="24"/>
          <w:szCs w:val="24"/>
        </w:rPr>
      </w:pPr>
      <w:r w:rsidRPr="008033B4">
        <w:rPr>
          <w:rFonts w:cs="David"/>
          <w:sz w:val="24"/>
          <w:szCs w:val="24"/>
          <w:rtl/>
        </w:rPr>
        <w:t>ב. החזרתי לו כבר פי מאה</w:t>
      </w:r>
      <w:r w:rsidRPr="008033B4">
        <w:rPr>
          <w:rFonts w:cs="David"/>
          <w:sz w:val="24"/>
          <w:szCs w:val="24"/>
        </w:rPr>
        <w:t>!</w:t>
      </w:r>
    </w:p>
    <w:p w:rsidR="00227AA5" w:rsidRPr="008033B4" w:rsidRDefault="00227AA5" w:rsidP="00DC767A">
      <w:pPr>
        <w:spacing w:line="360" w:lineRule="auto"/>
        <w:ind w:left="-1090"/>
        <w:jc w:val="both"/>
        <w:rPr>
          <w:rFonts w:cs="David"/>
          <w:sz w:val="24"/>
          <w:szCs w:val="24"/>
        </w:rPr>
      </w:pPr>
      <w:r w:rsidRPr="008033B4">
        <w:rPr>
          <w:rFonts w:cs="David"/>
          <w:sz w:val="24"/>
          <w:szCs w:val="24"/>
          <w:rtl/>
        </w:rPr>
        <w:t xml:space="preserve">בתחילה כתוב על פרעה: </w:t>
      </w:r>
      <w:r w:rsidRPr="008033B4">
        <w:rPr>
          <w:rFonts w:cs="David"/>
          <w:b/>
          <w:bCs/>
          <w:sz w:val="24"/>
          <w:szCs w:val="24"/>
          <w:rtl/>
        </w:rPr>
        <w:t>"אשר לא ידע את יוסף"</w:t>
      </w:r>
      <w:r w:rsidRPr="008033B4">
        <w:rPr>
          <w:rFonts w:cs="David"/>
          <w:sz w:val="24"/>
          <w:szCs w:val="24"/>
          <w:rtl/>
        </w:rPr>
        <w:t xml:space="preserve"> ובהמשך הוא אומר: </w:t>
      </w:r>
      <w:r w:rsidRPr="008033B4">
        <w:rPr>
          <w:rFonts w:cs="David"/>
          <w:b/>
          <w:bCs/>
          <w:sz w:val="24"/>
          <w:szCs w:val="24"/>
          <w:rtl/>
        </w:rPr>
        <w:t>"…לא ידעתי את ה' וגם את ישראל לא אשלח"</w:t>
      </w:r>
      <w:r w:rsidRPr="008033B4">
        <w:rPr>
          <w:rFonts w:cs="David"/>
          <w:sz w:val="24"/>
          <w:szCs w:val="24"/>
          <w:rtl/>
        </w:rPr>
        <w:t xml:space="preserve"> (שמות </w:t>
      </w:r>
      <w:proofErr w:type="spellStart"/>
      <w:r w:rsidRPr="008033B4">
        <w:rPr>
          <w:rFonts w:cs="David"/>
          <w:sz w:val="24"/>
          <w:szCs w:val="24"/>
          <w:rtl/>
        </w:rPr>
        <w:t>ה</w:t>
      </w:r>
      <w:r w:rsidRPr="008033B4">
        <w:rPr>
          <w:rFonts w:cs="David" w:hint="cs"/>
          <w:sz w:val="24"/>
          <w:szCs w:val="24"/>
          <w:rtl/>
        </w:rPr>
        <w:t>'</w:t>
      </w:r>
      <w:r w:rsidRPr="008033B4">
        <w:rPr>
          <w:rFonts w:cs="David"/>
          <w:sz w:val="24"/>
          <w:szCs w:val="24"/>
          <w:rtl/>
        </w:rPr>
        <w:t>,ב</w:t>
      </w:r>
      <w:proofErr w:type="spellEnd"/>
      <w:r w:rsidRPr="008033B4">
        <w:rPr>
          <w:rFonts w:cs="David" w:hint="cs"/>
          <w:sz w:val="24"/>
          <w:szCs w:val="24"/>
          <w:rtl/>
        </w:rPr>
        <w:t>'</w:t>
      </w:r>
      <w:r w:rsidRPr="008033B4">
        <w:rPr>
          <w:rFonts w:cs="David"/>
          <w:sz w:val="24"/>
          <w:szCs w:val="24"/>
        </w:rPr>
        <w:t>(</w:t>
      </w:r>
    </w:p>
    <w:p w:rsidR="00227AA5" w:rsidRPr="008033B4" w:rsidRDefault="00227AA5" w:rsidP="00227AA5">
      <w:pPr>
        <w:spacing w:line="360" w:lineRule="auto"/>
        <w:ind w:left="-1090"/>
        <w:jc w:val="both"/>
        <w:rPr>
          <w:rFonts w:cs="David"/>
          <w:sz w:val="24"/>
          <w:szCs w:val="24"/>
        </w:rPr>
      </w:pPr>
      <w:r w:rsidRPr="008033B4">
        <w:rPr>
          <w:rFonts w:cs="David"/>
          <w:sz w:val="24"/>
          <w:szCs w:val="24"/>
          <w:rtl/>
        </w:rPr>
        <w:t>לא הי</w:t>
      </w:r>
      <w:r w:rsidRPr="008033B4">
        <w:rPr>
          <w:rFonts w:cs="David" w:hint="cs"/>
          <w:sz w:val="24"/>
          <w:szCs w:val="24"/>
          <w:rtl/>
        </w:rPr>
        <w:t>י</w:t>
      </w:r>
      <w:r w:rsidRPr="008033B4">
        <w:rPr>
          <w:rFonts w:cs="David"/>
          <w:sz w:val="24"/>
          <w:szCs w:val="24"/>
          <w:rtl/>
        </w:rPr>
        <w:t>תה בפרעה הכרה בטוב שקיבל מבני האדם וממילא לא ה</w:t>
      </w:r>
      <w:r w:rsidRPr="008033B4">
        <w:rPr>
          <w:rFonts w:cs="David" w:hint="cs"/>
          <w:sz w:val="24"/>
          <w:szCs w:val="24"/>
          <w:rtl/>
        </w:rPr>
        <w:t>י</w:t>
      </w:r>
      <w:r w:rsidRPr="008033B4">
        <w:rPr>
          <w:rFonts w:cs="David"/>
          <w:sz w:val="24"/>
          <w:szCs w:val="24"/>
          <w:rtl/>
        </w:rPr>
        <w:t>יתה בו הכרה ב</w:t>
      </w:r>
      <w:r w:rsidRPr="008033B4">
        <w:rPr>
          <w:rFonts w:cs="David" w:hint="cs"/>
          <w:sz w:val="24"/>
          <w:szCs w:val="24"/>
          <w:rtl/>
        </w:rPr>
        <w:t>ה' יתברך.</w:t>
      </w:r>
      <w:r>
        <w:rPr>
          <w:rFonts w:cs="David" w:hint="cs"/>
          <w:sz w:val="24"/>
          <w:szCs w:val="24"/>
          <w:rtl/>
        </w:rPr>
        <w:t xml:space="preserve">  </w:t>
      </w:r>
      <w:r w:rsidRPr="008033B4">
        <w:rPr>
          <w:rFonts w:cs="David"/>
          <w:sz w:val="24"/>
          <w:szCs w:val="24"/>
          <w:rtl/>
        </w:rPr>
        <w:t xml:space="preserve">מפסוקים אלה </w:t>
      </w:r>
      <w:r w:rsidRPr="008033B4">
        <w:rPr>
          <w:rFonts w:cs="David" w:hint="cs"/>
          <w:sz w:val="24"/>
          <w:szCs w:val="24"/>
          <w:rtl/>
        </w:rPr>
        <w:t xml:space="preserve">ניתן ללמוד יסוד </w:t>
      </w:r>
      <w:r w:rsidRPr="008033B4">
        <w:rPr>
          <w:rFonts w:cs="David"/>
          <w:sz w:val="24"/>
          <w:szCs w:val="24"/>
          <w:rtl/>
        </w:rPr>
        <w:t>חשוב ומהותי</w:t>
      </w:r>
      <w:r w:rsidRPr="008033B4">
        <w:rPr>
          <w:rFonts w:cs="David"/>
          <w:sz w:val="24"/>
          <w:szCs w:val="24"/>
        </w:rPr>
        <w:t>: </w:t>
      </w:r>
      <w:r w:rsidRPr="008033B4">
        <w:rPr>
          <w:rFonts w:cs="David"/>
          <w:b/>
          <w:bCs/>
          <w:sz w:val="24"/>
          <w:szCs w:val="24"/>
          <w:rtl/>
        </w:rPr>
        <w:t xml:space="preserve">כל הכופר בטובתו של חברו – כופר לבסוף בטובתו של </w:t>
      </w:r>
      <w:r w:rsidRPr="008033B4">
        <w:rPr>
          <w:rFonts w:cs="David" w:hint="cs"/>
          <w:b/>
          <w:bCs/>
          <w:sz w:val="24"/>
          <w:szCs w:val="24"/>
          <w:rtl/>
        </w:rPr>
        <w:t>ה' !!</w:t>
      </w:r>
    </w:p>
    <w:p w:rsidR="006E19C7" w:rsidRDefault="00227AA5" w:rsidP="006E19C7">
      <w:pPr>
        <w:spacing w:line="360" w:lineRule="auto"/>
        <w:ind w:left="-1090"/>
        <w:jc w:val="both"/>
        <w:rPr>
          <w:rFonts w:cs="David"/>
          <w:b/>
          <w:bCs/>
          <w:sz w:val="24"/>
          <w:szCs w:val="24"/>
          <w:rtl/>
        </w:rPr>
      </w:pPr>
      <w:r w:rsidRPr="008033B4">
        <w:rPr>
          <w:rFonts w:cs="David"/>
          <w:sz w:val="24"/>
          <w:szCs w:val="24"/>
          <w:rtl/>
        </w:rPr>
        <w:t xml:space="preserve">מי שמתרגל לקבל טובה מחברו מבלי להודות עליה, סופו שיכפור בטובה </w:t>
      </w:r>
      <w:r w:rsidRPr="008033B4">
        <w:rPr>
          <w:rFonts w:cs="David" w:hint="cs"/>
          <w:sz w:val="24"/>
          <w:szCs w:val="24"/>
          <w:rtl/>
        </w:rPr>
        <w:t xml:space="preserve">שה' </w:t>
      </w:r>
      <w:proofErr w:type="spellStart"/>
      <w:r w:rsidRPr="008033B4">
        <w:rPr>
          <w:rFonts w:cs="David" w:hint="cs"/>
          <w:sz w:val="24"/>
          <w:szCs w:val="24"/>
          <w:rtl/>
        </w:rPr>
        <w:t>יתב</w:t>
      </w:r>
      <w:proofErr w:type="spellEnd"/>
      <w:r w:rsidRPr="008033B4">
        <w:rPr>
          <w:rFonts w:cs="David" w:hint="cs"/>
          <w:sz w:val="24"/>
          <w:szCs w:val="24"/>
          <w:rtl/>
        </w:rPr>
        <w:t xml:space="preserve">' </w:t>
      </w:r>
      <w:r w:rsidRPr="008033B4">
        <w:rPr>
          <w:rFonts w:cs="David"/>
          <w:sz w:val="24"/>
          <w:szCs w:val="24"/>
          <w:rtl/>
        </w:rPr>
        <w:t>גומל אותו</w:t>
      </w:r>
      <w:r w:rsidRPr="008033B4">
        <w:rPr>
          <w:rFonts w:cs="David"/>
          <w:sz w:val="24"/>
          <w:szCs w:val="24"/>
        </w:rPr>
        <w:t xml:space="preserve"> </w:t>
      </w:r>
      <w:r w:rsidRPr="008033B4">
        <w:rPr>
          <w:rFonts w:cs="David" w:hint="cs"/>
          <w:sz w:val="24"/>
          <w:szCs w:val="24"/>
          <w:rtl/>
        </w:rPr>
        <w:t xml:space="preserve">מידי יום וכל שעה ושעה. </w:t>
      </w:r>
      <w:r w:rsidRPr="008033B4">
        <w:rPr>
          <w:rFonts w:cs="David"/>
          <w:sz w:val="24"/>
          <w:szCs w:val="24"/>
          <w:rtl/>
        </w:rPr>
        <w:t>תחילה אדם מתעלם מטובות בשר ודם ומכאן ועד כפיות טובה לה' הדרך קצרה מאוד</w:t>
      </w:r>
      <w:r w:rsidRPr="008033B4">
        <w:rPr>
          <w:rFonts w:cs="David"/>
          <w:sz w:val="24"/>
          <w:szCs w:val="24"/>
        </w:rPr>
        <w:t>.</w:t>
      </w:r>
    </w:p>
    <w:p w:rsidR="00227AA5" w:rsidRPr="008033B4" w:rsidRDefault="00227AA5" w:rsidP="006E19C7">
      <w:pPr>
        <w:spacing w:line="360" w:lineRule="auto"/>
        <w:ind w:left="-1090"/>
        <w:jc w:val="both"/>
        <w:rPr>
          <w:rFonts w:cs="David"/>
          <w:sz w:val="24"/>
          <w:szCs w:val="24"/>
          <w:rtl/>
        </w:rPr>
      </w:pPr>
      <w:r w:rsidRPr="008033B4">
        <w:rPr>
          <w:rFonts w:cs="David"/>
          <w:b/>
          <w:bCs/>
          <w:sz w:val="24"/>
          <w:szCs w:val="24"/>
          <w:rtl/>
        </w:rPr>
        <w:t>אצל יתרו נאמר</w:t>
      </w:r>
      <w:r w:rsidR="00861C2D">
        <w:rPr>
          <w:rFonts w:cs="David" w:hint="cs"/>
          <w:b/>
          <w:bCs/>
          <w:sz w:val="24"/>
          <w:szCs w:val="24"/>
          <w:rtl/>
        </w:rPr>
        <w:t xml:space="preserve"> בפרשתנו</w:t>
      </w:r>
      <w:r>
        <w:rPr>
          <w:rFonts w:cs="David" w:hint="cs"/>
          <w:sz w:val="24"/>
          <w:szCs w:val="24"/>
          <w:rtl/>
        </w:rPr>
        <w:t xml:space="preserve"> : "קר</w:t>
      </w:r>
      <w:r w:rsidRPr="008033B4">
        <w:rPr>
          <w:rFonts w:cs="David"/>
          <w:sz w:val="24"/>
          <w:szCs w:val="24"/>
          <w:rtl/>
        </w:rPr>
        <w:t>אנה לו ויאכל לחם</w:t>
      </w:r>
      <w:r>
        <w:rPr>
          <w:rFonts w:cs="David" w:hint="cs"/>
          <w:sz w:val="24"/>
          <w:szCs w:val="24"/>
          <w:rtl/>
        </w:rPr>
        <w:t>"</w:t>
      </w:r>
      <w:r w:rsidRPr="008033B4">
        <w:rPr>
          <w:rFonts w:cs="David"/>
          <w:sz w:val="24"/>
          <w:szCs w:val="24"/>
          <w:rtl/>
        </w:rPr>
        <w:t xml:space="preserve"> - </w:t>
      </w:r>
      <w:r>
        <w:rPr>
          <w:rFonts w:cs="David" w:hint="cs"/>
          <w:sz w:val="24"/>
          <w:szCs w:val="24"/>
          <w:rtl/>
        </w:rPr>
        <w:t>יתרו</w:t>
      </w:r>
      <w:r w:rsidRPr="008033B4">
        <w:rPr>
          <w:rFonts w:cs="David"/>
          <w:sz w:val="24"/>
          <w:szCs w:val="24"/>
          <w:rtl/>
        </w:rPr>
        <w:t xml:space="preserve"> יודע להכיר טובה</w:t>
      </w:r>
      <w:r>
        <w:rPr>
          <w:rFonts w:cs="David" w:hint="cs"/>
          <w:sz w:val="24"/>
          <w:szCs w:val="24"/>
          <w:rtl/>
        </w:rPr>
        <w:t xml:space="preserve"> למשה </w:t>
      </w:r>
      <w:r>
        <w:rPr>
          <w:rFonts w:cs="David"/>
          <w:sz w:val="24"/>
          <w:szCs w:val="24"/>
          <w:rtl/>
        </w:rPr>
        <w:t xml:space="preserve">! </w:t>
      </w:r>
      <w:r>
        <w:rPr>
          <w:rFonts w:cs="David" w:hint="cs"/>
          <w:sz w:val="24"/>
          <w:szCs w:val="24"/>
          <w:rtl/>
        </w:rPr>
        <w:t>ל</w:t>
      </w:r>
      <w:r w:rsidRPr="008033B4">
        <w:rPr>
          <w:rFonts w:cs="David"/>
          <w:sz w:val="24"/>
          <w:szCs w:val="24"/>
          <w:rtl/>
        </w:rPr>
        <w:t xml:space="preserve">בסוף גם הכיר את </w:t>
      </w:r>
      <w:r>
        <w:rPr>
          <w:rFonts w:cs="David" w:hint="cs"/>
          <w:sz w:val="24"/>
          <w:szCs w:val="24"/>
          <w:rtl/>
        </w:rPr>
        <w:t xml:space="preserve">ה' </w:t>
      </w:r>
      <w:proofErr w:type="spellStart"/>
      <w:r>
        <w:rPr>
          <w:rFonts w:cs="David" w:hint="cs"/>
          <w:sz w:val="24"/>
          <w:szCs w:val="24"/>
          <w:rtl/>
        </w:rPr>
        <w:t>יתב</w:t>
      </w:r>
      <w:proofErr w:type="spellEnd"/>
      <w:r>
        <w:rPr>
          <w:rFonts w:cs="David" w:hint="cs"/>
          <w:sz w:val="24"/>
          <w:szCs w:val="24"/>
          <w:rtl/>
        </w:rPr>
        <w:t>'</w:t>
      </w:r>
      <w:r w:rsidRPr="008033B4">
        <w:rPr>
          <w:rFonts w:cs="David"/>
          <w:sz w:val="24"/>
          <w:szCs w:val="24"/>
          <w:rtl/>
        </w:rPr>
        <w:t xml:space="preserve"> והתגייר</w:t>
      </w:r>
      <w:r w:rsidRPr="008033B4">
        <w:rPr>
          <w:rFonts w:cs="David"/>
          <w:sz w:val="24"/>
          <w:szCs w:val="24"/>
        </w:rPr>
        <w:t>...</w:t>
      </w:r>
    </w:p>
    <w:p w:rsidR="00227AA5" w:rsidRPr="008033B4" w:rsidRDefault="00227AA5" w:rsidP="00861C2D">
      <w:pPr>
        <w:ind w:left="-1090"/>
        <w:jc w:val="both"/>
        <w:rPr>
          <w:rFonts w:cs="David"/>
          <w:sz w:val="24"/>
          <w:szCs w:val="24"/>
          <w:rtl/>
        </w:rPr>
      </w:pPr>
      <w:r w:rsidRPr="008033B4">
        <w:rPr>
          <w:rFonts w:cs="David"/>
          <w:b/>
          <w:bCs/>
          <w:sz w:val="24"/>
          <w:szCs w:val="24"/>
          <w:rtl/>
        </w:rPr>
        <w:t>כשחז״ל רצו להביא דוגמא להכרת הטוב</w:t>
      </w:r>
      <w:r w:rsidRPr="008033B4">
        <w:rPr>
          <w:rFonts w:cs="David"/>
          <w:sz w:val="24"/>
          <w:szCs w:val="24"/>
        </w:rPr>
        <w:t> </w:t>
      </w:r>
      <w:r w:rsidRPr="008033B4">
        <w:rPr>
          <w:rFonts w:cs="David"/>
          <w:sz w:val="24"/>
          <w:szCs w:val="24"/>
          <w:rtl/>
        </w:rPr>
        <w:t xml:space="preserve">הם </w:t>
      </w:r>
      <w:r w:rsidR="00861C2D">
        <w:rPr>
          <w:rFonts w:cs="David" w:hint="cs"/>
          <w:sz w:val="24"/>
          <w:szCs w:val="24"/>
          <w:rtl/>
        </w:rPr>
        <w:t>מביאים</w:t>
      </w:r>
      <w:r w:rsidRPr="008033B4">
        <w:rPr>
          <w:rFonts w:cs="David"/>
          <w:sz w:val="24"/>
          <w:szCs w:val="24"/>
          <w:rtl/>
        </w:rPr>
        <w:t xml:space="preserve"> סיפורים על </w:t>
      </w:r>
      <w:proofErr w:type="spellStart"/>
      <w:r w:rsidRPr="008033B4">
        <w:rPr>
          <w:rFonts w:cs="David"/>
          <w:sz w:val="24"/>
          <w:szCs w:val="24"/>
          <w:rtl/>
        </w:rPr>
        <w:t>דמא</w:t>
      </w:r>
      <w:proofErr w:type="spellEnd"/>
      <w:r w:rsidRPr="008033B4">
        <w:rPr>
          <w:rFonts w:cs="David"/>
          <w:sz w:val="24"/>
          <w:szCs w:val="24"/>
        </w:rPr>
        <w:t xml:space="preserve"> </w:t>
      </w:r>
      <w:r w:rsidRPr="008033B4">
        <w:rPr>
          <w:rFonts w:cs="David"/>
          <w:sz w:val="24"/>
          <w:szCs w:val="24"/>
          <w:rtl/>
        </w:rPr>
        <w:t xml:space="preserve">בן </w:t>
      </w:r>
      <w:proofErr w:type="spellStart"/>
      <w:r w:rsidRPr="008033B4">
        <w:rPr>
          <w:rFonts w:cs="David"/>
          <w:sz w:val="24"/>
          <w:szCs w:val="24"/>
          <w:rtl/>
        </w:rPr>
        <w:t>נתינא</w:t>
      </w:r>
      <w:proofErr w:type="spellEnd"/>
      <w:r w:rsidRPr="008033B4">
        <w:rPr>
          <w:rFonts w:cs="David"/>
          <w:sz w:val="24"/>
          <w:szCs w:val="24"/>
          <w:rtl/>
        </w:rPr>
        <w:t xml:space="preserve"> מאשקלון</w:t>
      </w:r>
      <w:r w:rsidRPr="008033B4">
        <w:rPr>
          <w:rFonts w:cs="David" w:hint="cs"/>
          <w:sz w:val="24"/>
          <w:szCs w:val="24"/>
          <w:rtl/>
        </w:rPr>
        <w:t xml:space="preserve"> שהיה גוי</w:t>
      </w:r>
      <w:r>
        <w:rPr>
          <w:rFonts w:cs="David" w:hint="cs"/>
          <w:sz w:val="24"/>
          <w:szCs w:val="24"/>
          <w:rtl/>
        </w:rPr>
        <w:t>.</w:t>
      </w:r>
    </w:p>
    <w:p w:rsidR="00227AA5" w:rsidRPr="00473A3E" w:rsidRDefault="00227AA5" w:rsidP="00227AA5">
      <w:pPr>
        <w:numPr>
          <w:ilvl w:val="0"/>
          <w:numId w:val="32"/>
        </w:numPr>
        <w:spacing w:after="0" w:line="360" w:lineRule="auto"/>
        <w:ind w:left="-1090" w:firstLine="0"/>
        <w:jc w:val="both"/>
        <w:rPr>
          <w:rFonts w:cs="David"/>
          <w:sz w:val="24"/>
          <w:szCs w:val="24"/>
        </w:rPr>
      </w:pPr>
      <w:r w:rsidRPr="00473A3E">
        <w:rPr>
          <w:rFonts w:cs="David"/>
          <w:sz w:val="24"/>
          <w:szCs w:val="24"/>
          <w:rtl/>
        </w:rPr>
        <w:t xml:space="preserve">הסיפור הידוע ביותר על </w:t>
      </w:r>
      <w:proofErr w:type="spellStart"/>
      <w:r w:rsidRPr="00473A3E">
        <w:rPr>
          <w:rFonts w:cs="David"/>
          <w:sz w:val="24"/>
          <w:szCs w:val="24"/>
          <w:rtl/>
        </w:rPr>
        <w:t>דמא</w:t>
      </w:r>
      <w:proofErr w:type="spellEnd"/>
      <w:r w:rsidRPr="00473A3E">
        <w:rPr>
          <w:rFonts w:cs="David"/>
          <w:sz w:val="24"/>
          <w:szCs w:val="24"/>
          <w:rtl/>
        </w:rPr>
        <w:t xml:space="preserve"> בן נתינה מצוי ב</w:t>
      </w:r>
      <w:hyperlink r:id="rId8" w:tooltip="מסכת קידושין" w:history="1">
        <w:r w:rsidRPr="00473A3E">
          <w:rPr>
            <w:rStyle w:val="Hyperlink"/>
            <w:rFonts w:cs="David"/>
            <w:sz w:val="24"/>
            <w:szCs w:val="24"/>
            <w:rtl/>
          </w:rPr>
          <w:t>מסכת קידושין</w:t>
        </w:r>
      </w:hyperlink>
      <w:r w:rsidRPr="00473A3E">
        <w:rPr>
          <w:rFonts w:cs="David" w:hint="cs"/>
          <w:sz w:val="24"/>
          <w:szCs w:val="24"/>
          <w:rtl/>
        </w:rPr>
        <w:t xml:space="preserve"> דף ל"א עמוד א'</w:t>
      </w:r>
      <w:r w:rsidRPr="00473A3E">
        <w:rPr>
          <w:rFonts w:cs="David"/>
          <w:sz w:val="24"/>
          <w:szCs w:val="24"/>
        </w:rPr>
        <w:t> </w:t>
      </w:r>
      <w:r w:rsidRPr="00473A3E">
        <w:rPr>
          <w:rFonts w:cs="David"/>
          <w:sz w:val="24"/>
          <w:szCs w:val="24"/>
          <w:rtl/>
        </w:rPr>
        <w:t xml:space="preserve">ובתלמוד הירושלמי </w:t>
      </w:r>
      <w:r w:rsidRPr="00473A3E">
        <w:rPr>
          <w:rFonts w:cs="David" w:hint="cs"/>
          <w:sz w:val="24"/>
          <w:szCs w:val="24"/>
          <w:rtl/>
        </w:rPr>
        <w:t xml:space="preserve">. </w:t>
      </w:r>
      <w:r w:rsidRPr="00473A3E">
        <w:rPr>
          <w:rFonts w:cs="David"/>
          <w:sz w:val="24"/>
          <w:szCs w:val="24"/>
          <w:rtl/>
        </w:rPr>
        <w:t>הסיפור עוסק בחכמים שיצאו לחפש אבן</w:t>
      </w:r>
      <w:r w:rsidRPr="00473A3E">
        <w:rPr>
          <w:rFonts w:cs="David"/>
          <w:sz w:val="24"/>
          <w:szCs w:val="24"/>
        </w:rPr>
        <w:t> </w:t>
      </w:r>
      <w:hyperlink r:id="rId9" w:tooltip="ישפה" w:history="1">
        <w:r w:rsidRPr="00473A3E">
          <w:rPr>
            <w:rStyle w:val="Hyperlink"/>
            <w:rFonts w:cs="David"/>
            <w:sz w:val="24"/>
            <w:szCs w:val="24"/>
            <w:rtl/>
          </w:rPr>
          <w:t>ישפה</w:t>
        </w:r>
      </w:hyperlink>
      <w:r w:rsidRPr="00473A3E">
        <w:rPr>
          <w:rFonts w:cs="David"/>
          <w:sz w:val="24"/>
          <w:szCs w:val="24"/>
        </w:rPr>
        <w:t> </w:t>
      </w:r>
      <w:r w:rsidRPr="00473A3E">
        <w:rPr>
          <w:rFonts w:cs="David"/>
          <w:sz w:val="24"/>
          <w:szCs w:val="24"/>
          <w:rtl/>
        </w:rPr>
        <w:t>ל</w:t>
      </w:r>
      <w:hyperlink r:id="rId10" w:tooltip="חושן" w:history="1">
        <w:r w:rsidRPr="00473A3E">
          <w:rPr>
            <w:rStyle w:val="Hyperlink"/>
            <w:rFonts w:cs="David"/>
            <w:sz w:val="24"/>
            <w:szCs w:val="24"/>
            <w:rtl/>
          </w:rPr>
          <w:t>חושן</w:t>
        </w:r>
      </w:hyperlink>
      <w:r w:rsidRPr="00473A3E">
        <w:rPr>
          <w:rFonts w:cs="David"/>
          <w:sz w:val="24"/>
          <w:szCs w:val="24"/>
        </w:rPr>
        <w:t> </w:t>
      </w:r>
      <w:r w:rsidRPr="00473A3E">
        <w:rPr>
          <w:rFonts w:cs="David"/>
          <w:sz w:val="24"/>
          <w:szCs w:val="24"/>
          <w:rtl/>
        </w:rPr>
        <w:t>של ה</w:t>
      </w:r>
      <w:hyperlink r:id="rId11" w:tooltip="כהן גדול" w:history="1">
        <w:r w:rsidRPr="00473A3E">
          <w:rPr>
            <w:rStyle w:val="Hyperlink"/>
            <w:rFonts w:cs="David"/>
            <w:sz w:val="24"/>
            <w:szCs w:val="24"/>
            <w:rtl/>
          </w:rPr>
          <w:t>כהן הגדול</w:t>
        </w:r>
      </w:hyperlink>
      <w:r w:rsidRPr="00473A3E">
        <w:rPr>
          <w:rFonts w:cs="David"/>
          <w:sz w:val="24"/>
          <w:szCs w:val="24"/>
        </w:rPr>
        <w:t> </w:t>
      </w:r>
      <w:r w:rsidRPr="00473A3E">
        <w:rPr>
          <w:rFonts w:cs="David"/>
          <w:sz w:val="24"/>
          <w:szCs w:val="24"/>
          <w:rtl/>
        </w:rPr>
        <w:t xml:space="preserve">במקום זו שאבדה. הגיעו </w:t>
      </w:r>
      <w:proofErr w:type="spellStart"/>
      <w:r w:rsidRPr="00473A3E">
        <w:rPr>
          <w:rFonts w:cs="David"/>
          <w:sz w:val="24"/>
          <w:szCs w:val="24"/>
          <w:rtl/>
        </w:rPr>
        <w:t>לדמא</w:t>
      </w:r>
      <w:proofErr w:type="spellEnd"/>
      <w:r w:rsidRPr="00473A3E">
        <w:rPr>
          <w:rFonts w:cs="David" w:hint="cs"/>
          <w:sz w:val="24"/>
          <w:szCs w:val="24"/>
          <w:rtl/>
        </w:rPr>
        <w:t xml:space="preserve"> בן נתינה</w:t>
      </w:r>
      <w:r w:rsidRPr="00473A3E">
        <w:rPr>
          <w:rFonts w:cs="David"/>
          <w:sz w:val="24"/>
          <w:szCs w:val="24"/>
          <w:rtl/>
        </w:rPr>
        <w:t xml:space="preserve"> ורצו לקנות ממנו את האבן, אך זה סירב מכיוון שהוצאת</w:t>
      </w:r>
      <w:r w:rsidRPr="00473A3E">
        <w:rPr>
          <w:rFonts w:cs="David"/>
          <w:sz w:val="24"/>
          <w:szCs w:val="24"/>
        </w:rPr>
        <w:t xml:space="preserve">  </w:t>
      </w:r>
      <w:r w:rsidRPr="00473A3E">
        <w:rPr>
          <w:rFonts w:cs="David"/>
          <w:sz w:val="24"/>
          <w:szCs w:val="24"/>
          <w:rtl/>
        </w:rPr>
        <w:t xml:space="preserve">האבן מהתיבה שבה היא נמצאת תעיר את אביו (ישנה מחלוקת בתלמוד האם מפתחות התיבה היו בידי אביו או מתחת לכריתו, או שמא רגלי אביו היו מונחות על התיבה). החכמים ניסו שוב ושוב להעלות את המחיר שהם מוכנים לשלם עבורה. לאחר מכן, כשהחכמים פנו לדרכם ללא האבן, בא אליהם </w:t>
      </w:r>
      <w:proofErr w:type="spellStart"/>
      <w:r w:rsidRPr="00473A3E">
        <w:rPr>
          <w:rFonts w:cs="David"/>
          <w:sz w:val="24"/>
          <w:szCs w:val="24"/>
          <w:rtl/>
        </w:rPr>
        <w:t>דמא</w:t>
      </w:r>
      <w:proofErr w:type="spellEnd"/>
      <w:r w:rsidRPr="00473A3E">
        <w:rPr>
          <w:rFonts w:cs="David"/>
          <w:sz w:val="24"/>
          <w:szCs w:val="24"/>
          <w:rtl/>
        </w:rPr>
        <w:t xml:space="preserve"> בן נתינה עם האבן. החכמים רצו לשלם את מלוא הסכום כפי שעמד לאחר שהעלו אותו. </w:t>
      </w:r>
      <w:proofErr w:type="spellStart"/>
      <w:r w:rsidRPr="00473A3E">
        <w:rPr>
          <w:rFonts w:cs="David"/>
          <w:sz w:val="24"/>
          <w:szCs w:val="24"/>
          <w:rtl/>
        </w:rPr>
        <w:t>דמא</w:t>
      </w:r>
      <w:proofErr w:type="spellEnd"/>
      <w:r w:rsidRPr="00473A3E">
        <w:rPr>
          <w:rFonts w:cs="David"/>
          <w:sz w:val="24"/>
          <w:szCs w:val="24"/>
          <w:rtl/>
        </w:rPr>
        <w:t xml:space="preserve"> בן נתינה סירב באומרו לחכמים, "מה מוכר אני לכם את כיבוד </w:t>
      </w:r>
      <w:proofErr w:type="spellStart"/>
      <w:r w:rsidRPr="00473A3E">
        <w:rPr>
          <w:rFonts w:cs="David"/>
          <w:sz w:val="24"/>
          <w:szCs w:val="24"/>
          <w:rtl/>
        </w:rPr>
        <w:t>אבותי</w:t>
      </w:r>
      <w:proofErr w:type="spellEnd"/>
      <w:r w:rsidRPr="00473A3E">
        <w:rPr>
          <w:rFonts w:cs="David"/>
          <w:sz w:val="24"/>
          <w:szCs w:val="24"/>
          <w:rtl/>
        </w:rPr>
        <w:t xml:space="preserve"> במעות כסף?". על כך זכה </w:t>
      </w:r>
      <w:proofErr w:type="spellStart"/>
      <w:r w:rsidRPr="00473A3E">
        <w:rPr>
          <w:rFonts w:cs="David"/>
          <w:sz w:val="24"/>
          <w:szCs w:val="24"/>
          <w:rtl/>
        </w:rPr>
        <w:t>דמא</w:t>
      </w:r>
      <w:proofErr w:type="spellEnd"/>
      <w:r w:rsidRPr="00473A3E">
        <w:rPr>
          <w:rFonts w:cs="David"/>
          <w:sz w:val="24"/>
          <w:szCs w:val="24"/>
          <w:rtl/>
        </w:rPr>
        <w:t xml:space="preserve"> בכך שנולדה בעדרו</w:t>
      </w:r>
      <w:r w:rsidRPr="00473A3E">
        <w:rPr>
          <w:rFonts w:cs="David"/>
          <w:sz w:val="24"/>
          <w:szCs w:val="24"/>
        </w:rPr>
        <w:t> </w:t>
      </w:r>
      <w:hyperlink r:id="rId12" w:tooltip="פרה אדומה" w:history="1">
        <w:r w:rsidRPr="00473A3E">
          <w:rPr>
            <w:rStyle w:val="Hyperlink"/>
            <w:rFonts w:cs="David"/>
            <w:sz w:val="24"/>
            <w:szCs w:val="24"/>
            <w:rtl/>
          </w:rPr>
          <w:t>פרה אדומה</w:t>
        </w:r>
      </w:hyperlink>
      <w:r w:rsidRPr="00473A3E">
        <w:rPr>
          <w:rFonts w:cs="David"/>
          <w:sz w:val="24"/>
          <w:szCs w:val="24"/>
        </w:rPr>
        <w:t xml:space="preserve">, </w:t>
      </w:r>
      <w:r w:rsidRPr="00473A3E">
        <w:rPr>
          <w:rFonts w:cs="David"/>
          <w:sz w:val="24"/>
          <w:szCs w:val="24"/>
          <w:rtl/>
        </w:rPr>
        <w:t>פרה מסוג מיוחד הנדרשת לעבודת</w:t>
      </w:r>
      <w:r w:rsidRPr="00473A3E">
        <w:rPr>
          <w:rFonts w:cs="David"/>
          <w:sz w:val="24"/>
          <w:szCs w:val="24"/>
        </w:rPr>
        <w:t> </w:t>
      </w:r>
      <w:hyperlink r:id="rId13" w:tooltip="בית המקדש" w:history="1">
        <w:r w:rsidRPr="00473A3E">
          <w:rPr>
            <w:rStyle w:val="Hyperlink"/>
            <w:rFonts w:cs="David"/>
            <w:sz w:val="24"/>
            <w:szCs w:val="24"/>
            <w:rtl/>
          </w:rPr>
          <w:t>בית המקדש</w:t>
        </w:r>
      </w:hyperlink>
      <w:r w:rsidRPr="00473A3E">
        <w:rPr>
          <w:rFonts w:cs="David"/>
          <w:sz w:val="24"/>
          <w:szCs w:val="24"/>
        </w:rPr>
        <w:t xml:space="preserve">. </w:t>
      </w:r>
      <w:r w:rsidRPr="00473A3E">
        <w:rPr>
          <w:rFonts w:cs="David"/>
          <w:sz w:val="24"/>
          <w:szCs w:val="24"/>
          <w:rtl/>
        </w:rPr>
        <w:t>החכמים שבו לביתו ורכשו אותה בכסף רב</w:t>
      </w:r>
      <w:r w:rsidRPr="00473A3E">
        <w:rPr>
          <w:rFonts w:cs="David"/>
          <w:sz w:val="24"/>
          <w:szCs w:val="24"/>
        </w:rPr>
        <w:t>.</w:t>
      </w:r>
      <w:r w:rsidRPr="00473A3E">
        <w:rPr>
          <w:rFonts w:cs="David" w:hint="cs"/>
          <w:sz w:val="24"/>
          <w:szCs w:val="24"/>
          <w:rtl/>
        </w:rPr>
        <w:t xml:space="preserve">- </w:t>
      </w:r>
      <w:r w:rsidRPr="00473A3E">
        <w:rPr>
          <w:rFonts w:cs="David"/>
          <w:sz w:val="24"/>
          <w:szCs w:val="24"/>
          <w:rtl/>
        </w:rPr>
        <w:t>אביו זרק את הארנק עם כל כספו לים ולא אמר לו כלום</w:t>
      </w:r>
      <w:r w:rsidRPr="00473A3E">
        <w:rPr>
          <w:rFonts w:cs="David"/>
          <w:sz w:val="24"/>
          <w:szCs w:val="24"/>
        </w:rPr>
        <w:t xml:space="preserve">. </w:t>
      </w:r>
    </w:p>
    <w:p w:rsidR="00227AA5" w:rsidRPr="006E19C7" w:rsidRDefault="00227AA5" w:rsidP="00E67998">
      <w:pPr>
        <w:pStyle w:val="a7"/>
        <w:numPr>
          <w:ilvl w:val="0"/>
          <w:numId w:val="32"/>
        </w:numPr>
        <w:spacing w:after="0" w:line="360" w:lineRule="auto"/>
        <w:ind w:left="-1090" w:hanging="76"/>
        <w:jc w:val="both"/>
        <w:rPr>
          <w:rFonts w:cs="David"/>
          <w:sz w:val="24"/>
          <w:szCs w:val="24"/>
          <w:rtl/>
        </w:rPr>
      </w:pPr>
      <w:r w:rsidRPr="006E19C7">
        <w:rPr>
          <w:rFonts w:ascii="Arial" w:hAnsi="Arial" w:cs="David"/>
          <w:color w:val="252525"/>
          <w:sz w:val="24"/>
          <w:szCs w:val="24"/>
          <w:shd w:val="clear" w:color="auto" w:fill="FFFFFF"/>
          <w:rtl/>
        </w:rPr>
        <w:t xml:space="preserve">סיפור מפורסם נוסף על </w:t>
      </w:r>
      <w:proofErr w:type="spellStart"/>
      <w:r w:rsidRPr="006E19C7">
        <w:rPr>
          <w:rFonts w:ascii="Arial" w:hAnsi="Arial" w:cs="David"/>
          <w:color w:val="252525"/>
          <w:sz w:val="24"/>
          <w:szCs w:val="24"/>
          <w:shd w:val="clear" w:color="auto" w:fill="FFFFFF"/>
          <w:rtl/>
        </w:rPr>
        <w:t>דמא</w:t>
      </w:r>
      <w:proofErr w:type="spellEnd"/>
      <w:r w:rsidRPr="006E19C7">
        <w:rPr>
          <w:rFonts w:ascii="Arial" w:hAnsi="Arial" w:cs="David"/>
          <w:color w:val="252525"/>
          <w:sz w:val="24"/>
          <w:szCs w:val="24"/>
          <w:shd w:val="clear" w:color="auto" w:fill="FFFFFF"/>
          <w:rtl/>
        </w:rPr>
        <w:t xml:space="preserve"> בן נתינה, מספר על מקרה שקרה כשישב עם נכבדי</w:t>
      </w:r>
      <w:r w:rsidRPr="006E19C7">
        <w:rPr>
          <w:rStyle w:val="apple-converted-space"/>
          <w:rFonts w:ascii="Arial" w:hAnsi="Arial" w:cs="David"/>
          <w:color w:val="252525"/>
          <w:sz w:val="24"/>
          <w:szCs w:val="24"/>
          <w:shd w:val="clear" w:color="auto" w:fill="FFFFFF"/>
        </w:rPr>
        <w:t> </w:t>
      </w:r>
      <w:hyperlink r:id="rId14" w:tooltip="הקיסרות הרומית" w:history="1">
        <w:r w:rsidRPr="006E19C7">
          <w:rPr>
            <w:rStyle w:val="Hyperlink"/>
            <w:rFonts w:ascii="Arial" w:hAnsi="Arial" w:cs="David"/>
            <w:color w:val="5A3696"/>
            <w:sz w:val="24"/>
            <w:szCs w:val="24"/>
            <w:shd w:val="clear" w:color="auto" w:fill="FFFFFF"/>
            <w:rtl/>
          </w:rPr>
          <w:t>רומא</w:t>
        </w:r>
      </w:hyperlink>
      <w:r w:rsidRPr="006E19C7">
        <w:rPr>
          <w:rStyle w:val="apple-converted-space"/>
          <w:rFonts w:ascii="Arial" w:hAnsi="Arial" w:cs="David"/>
          <w:color w:val="252525"/>
          <w:sz w:val="24"/>
          <w:szCs w:val="24"/>
          <w:shd w:val="clear" w:color="auto" w:fill="FFFFFF"/>
        </w:rPr>
        <w:t> </w:t>
      </w:r>
      <w:r w:rsidRPr="006E19C7">
        <w:rPr>
          <w:rFonts w:ascii="Arial" w:hAnsi="Arial" w:cs="David"/>
          <w:color w:val="252525"/>
          <w:sz w:val="24"/>
          <w:szCs w:val="24"/>
          <w:shd w:val="clear" w:color="auto" w:fill="FFFFFF"/>
          <w:rtl/>
        </w:rPr>
        <w:t xml:space="preserve">ולבוש בבגד מיוחד </w:t>
      </w:r>
      <w:r w:rsidRPr="006E19C7">
        <w:rPr>
          <w:rFonts w:ascii="Arial" w:hAnsi="Arial" w:cs="David" w:hint="cs"/>
          <w:color w:val="252525"/>
          <w:sz w:val="24"/>
          <w:szCs w:val="24"/>
          <w:shd w:val="clear" w:color="auto" w:fill="FFFFFF"/>
          <w:rtl/>
        </w:rPr>
        <w:t xml:space="preserve">של זהב. </w:t>
      </w:r>
      <w:r w:rsidRPr="006E19C7">
        <w:rPr>
          <w:rFonts w:ascii="Arial" w:hAnsi="Arial" w:cs="David"/>
          <w:color w:val="252525"/>
          <w:sz w:val="24"/>
          <w:szCs w:val="24"/>
          <w:shd w:val="clear" w:color="auto" w:fill="FFFFFF"/>
          <w:rtl/>
        </w:rPr>
        <w:t>אמו</w:t>
      </w:r>
      <w:r w:rsidRPr="006E19C7">
        <w:rPr>
          <w:rFonts w:ascii="Arial" w:hAnsi="Arial" w:cs="David" w:hint="cs"/>
          <w:color w:val="252525"/>
          <w:sz w:val="24"/>
          <w:szCs w:val="24"/>
          <w:shd w:val="clear" w:color="auto" w:fill="FFFFFF"/>
          <w:rtl/>
        </w:rPr>
        <w:t xml:space="preserve"> </w:t>
      </w:r>
      <w:r w:rsidRPr="006E19C7">
        <w:rPr>
          <w:rFonts w:ascii="Arial" w:hAnsi="Arial" w:cs="David"/>
          <w:color w:val="252525"/>
          <w:sz w:val="24"/>
          <w:szCs w:val="24"/>
          <w:shd w:val="clear" w:color="auto" w:fill="FFFFFF"/>
          <w:rtl/>
        </w:rPr>
        <w:t xml:space="preserve">שלקתה בנפשה, נכנסה, קרעה את בגדו וירקה בפניו לעיני כל חכמי רומא. למרות הבושות הגדולות, שתק </w:t>
      </w:r>
      <w:proofErr w:type="spellStart"/>
      <w:r w:rsidRPr="006E19C7">
        <w:rPr>
          <w:rFonts w:ascii="Arial" w:hAnsi="Arial" w:cs="David"/>
          <w:color w:val="252525"/>
          <w:sz w:val="24"/>
          <w:szCs w:val="24"/>
          <w:shd w:val="clear" w:color="auto" w:fill="FFFFFF"/>
          <w:rtl/>
        </w:rPr>
        <w:t>דמא</w:t>
      </w:r>
      <w:proofErr w:type="spellEnd"/>
      <w:r w:rsidRPr="006E19C7">
        <w:rPr>
          <w:rFonts w:ascii="Arial" w:hAnsi="Arial" w:cs="David"/>
          <w:color w:val="252525"/>
          <w:sz w:val="24"/>
          <w:szCs w:val="24"/>
          <w:shd w:val="clear" w:color="auto" w:fill="FFFFFF"/>
          <w:rtl/>
        </w:rPr>
        <w:t xml:space="preserve"> ולא ביישה, ואפילו לא גער בה. בתלמוד מובא סיפור זה כמופת לכיבוד הורים, למרות התבזות עצמית</w:t>
      </w:r>
      <w:r w:rsidRPr="006E19C7">
        <w:rPr>
          <w:rFonts w:cs="David" w:hint="cs"/>
          <w:sz w:val="24"/>
          <w:szCs w:val="24"/>
          <w:rtl/>
        </w:rPr>
        <w:t>.</w:t>
      </w:r>
    </w:p>
    <w:p w:rsidR="006E19C7" w:rsidRDefault="006E19C7" w:rsidP="006E19C7">
      <w:pPr>
        <w:spacing w:after="0" w:line="360" w:lineRule="auto"/>
        <w:jc w:val="both"/>
        <w:rPr>
          <w:rFonts w:cs="David"/>
          <w:sz w:val="24"/>
          <w:szCs w:val="24"/>
          <w:rtl/>
        </w:rPr>
      </w:pPr>
    </w:p>
    <w:p w:rsidR="006E19C7" w:rsidRDefault="006E19C7" w:rsidP="006E19C7">
      <w:pPr>
        <w:spacing w:after="0" w:line="360" w:lineRule="auto"/>
        <w:jc w:val="both"/>
        <w:rPr>
          <w:rFonts w:cs="David"/>
          <w:sz w:val="24"/>
          <w:szCs w:val="24"/>
          <w:rtl/>
        </w:rPr>
      </w:pPr>
    </w:p>
    <w:p w:rsidR="006E19C7" w:rsidRDefault="006E19C7" w:rsidP="006E19C7">
      <w:pPr>
        <w:spacing w:after="0" w:line="360" w:lineRule="auto"/>
        <w:jc w:val="both"/>
        <w:rPr>
          <w:rFonts w:cs="David"/>
          <w:sz w:val="24"/>
          <w:szCs w:val="24"/>
          <w:rtl/>
        </w:rPr>
      </w:pPr>
    </w:p>
    <w:p w:rsidR="006E19C7" w:rsidRDefault="006E19C7" w:rsidP="006E19C7">
      <w:pPr>
        <w:spacing w:after="0" w:line="360" w:lineRule="auto"/>
        <w:jc w:val="both"/>
        <w:rPr>
          <w:rFonts w:cs="David"/>
          <w:sz w:val="24"/>
          <w:szCs w:val="24"/>
          <w:rtl/>
        </w:rPr>
      </w:pPr>
    </w:p>
    <w:p w:rsidR="006E19C7" w:rsidRPr="006E19C7" w:rsidRDefault="006E19C7" w:rsidP="006E19C7">
      <w:pPr>
        <w:spacing w:after="0" w:line="360" w:lineRule="auto"/>
        <w:jc w:val="both"/>
        <w:rPr>
          <w:rFonts w:cs="David"/>
          <w:sz w:val="24"/>
          <w:szCs w:val="24"/>
        </w:rPr>
      </w:pPr>
    </w:p>
    <w:p w:rsidR="00861C2D" w:rsidRPr="00861C2D" w:rsidRDefault="00861C2D" w:rsidP="00861C2D">
      <w:pPr>
        <w:spacing w:after="0" w:line="360" w:lineRule="auto"/>
        <w:ind w:left="-1090"/>
        <w:jc w:val="both"/>
        <w:rPr>
          <w:rFonts w:cs="David"/>
          <w:sz w:val="24"/>
          <w:szCs w:val="24"/>
          <w:rtl/>
        </w:rPr>
      </w:pPr>
    </w:p>
    <w:p w:rsidR="00227AA5" w:rsidRPr="00473A3E" w:rsidRDefault="00227AA5" w:rsidP="00227AA5">
      <w:pPr>
        <w:spacing w:line="360" w:lineRule="auto"/>
        <w:ind w:left="-1090"/>
        <w:jc w:val="both"/>
        <w:rPr>
          <w:rFonts w:cs="David"/>
          <w:sz w:val="24"/>
          <w:szCs w:val="24"/>
        </w:rPr>
      </w:pPr>
      <w:r w:rsidRPr="009D4338">
        <w:rPr>
          <w:rFonts w:cs="David" w:hint="cs"/>
          <w:sz w:val="24"/>
          <w:szCs w:val="24"/>
          <w:u w:val="single"/>
          <w:rtl/>
        </w:rPr>
        <w:t>נשאלת השאלה</w:t>
      </w:r>
      <w:r>
        <w:rPr>
          <w:rFonts w:cs="David" w:hint="cs"/>
          <w:sz w:val="24"/>
          <w:szCs w:val="24"/>
          <w:rtl/>
        </w:rPr>
        <w:t xml:space="preserve"> - </w:t>
      </w:r>
      <w:r w:rsidRPr="00473A3E">
        <w:rPr>
          <w:rFonts w:cs="David"/>
          <w:sz w:val="24"/>
          <w:szCs w:val="24"/>
          <w:rtl/>
        </w:rPr>
        <w:t>למה להביא דוג</w:t>
      </w:r>
      <w:r w:rsidRPr="00473A3E">
        <w:rPr>
          <w:rFonts w:cs="David" w:hint="cs"/>
          <w:sz w:val="24"/>
          <w:szCs w:val="24"/>
          <w:rtl/>
        </w:rPr>
        <w:t xml:space="preserve">מאות </w:t>
      </w:r>
      <w:r>
        <w:rPr>
          <w:rFonts w:cs="David" w:hint="cs"/>
          <w:sz w:val="24"/>
          <w:szCs w:val="24"/>
          <w:rtl/>
        </w:rPr>
        <w:t>של הכרת הטוב דווקא</w:t>
      </w:r>
      <w:r w:rsidRPr="00473A3E">
        <w:rPr>
          <w:rFonts w:cs="David"/>
          <w:sz w:val="24"/>
          <w:szCs w:val="24"/>
          <w:rtl/>
        </w:rPr>
        <w:t xml:space="preserve"> מגוי</w:t>
      </w:r>
      <w:r>
        <w:rPr>
          <w:rFonts w:cs="David" w:hint="cs"/>
          <w:sz w:val="24"/>
          <w:szCs w:val="24"/>
          <w:rtl/>
        </w:rPr>
        <w:t xml:space="preserve">, נביא דוגמאות מהעולם שלנו ?? </w:t>
      </w:r>
      <w:r w:rsidRPr="00473A3E">
        <w:rPr>
          <w:rFonts w:cs="David"/>
          <w:sz w:val="24"/>
          <w:szCs w:val="24"/>
          <w:rtl/>
        </w:rPr>
        <w:t xml:space="preserve"> אלא </w:t>
      </w:r>
      <w:r>
        <w:rPr>
          <w:rFonts w:cs="David" w:hint="cs"/>
          <w:sz w:val="24"/>
          <w:szCs w:val="24"/>
          <w:rtl/>
        </w:rPr>
        <w:t xml:space="preserve">הכרת הטוב היא </w:t>
      </w:r>
      <w:r w:rsidRPr="00473A3E">
        <w:rPr>
          <w:rFonts w:cs="David"/>
          <w:sz w:val="24"/>
          <w:szCs w:val="24"/>
          <w:rtl/>
        </w:rPr>
        <w:t xml:space="preserve">תכונה שמצפים </w:t>
      </w:r>
      <w:r>
        <w:rPr>
          <w:rFonts w:cs="David" w:hint="cs"/>
          <w:sz w:val="24"/>
          <w:szCs w:val="24"/>
          <w:rtl/>
        </w:rPr>
        <w:t xml:space="preserve">לה </w:t>
      </w:r>
      <w:r w:rsidRPr="00473A3E">
        <w:rPr>
          <w:rFonts w:cs="David"/>
          <w:sz w:val="24"/>
          <w:szCs w:val="24"/>
          <w:rtl/>
        </w:rPr>
        <w:t>אפי׳ מגוי</w:t>
      </w:r>
      <w:r w:rsidRPr="00473A3E">
        <w:rPr>
          <w:rFonts w:cs="David"/>
          <w:sz w:val="24"/>
          <w:szCs w:val="24"/>
        </w:rPr>
        <w:t>!!!</w:t>
      </w:r>
      <w:r w:rsidRPr="00473A3E">
        <w:rPr>
          <w:rFonts w:cs="David" w:hint="cs"/>
          <w:sz w:val="24"/>
          <w:szCs w:val="24"/>
          <w:rtl/>
        </w:rPr>
        <w:t xml:space="preserve">  </w:t>
      </w:r>
      <w:r w:rsidRPr="009D4338">
        <w:rPr>
          <w:rFonts w:cs="David"/>
          <w:b/>
          <w:bCs/>
          <w:sz w:val="24"/>
          <w:szCs w:val="24"/>
          <w:rtl/>
        </w:rPr>
        <w:t>זאת תכונה אנושית שמוזכרת אפי׳ בפרשיות שלפני מתן תורה</w:t>
      </w:r>
      <w:r w:rsidRPr="00473A3E">
        <w:rPr>
          <w:rFonts w:cs="David"/>
          <w:sz w:val="24"/>
          <w:szCs w:val="24"/>
        </w:rPr>
        <w:t>!</w:t>
      </w:r>
    </w:p>
    <w:p w:rsidR="00227AA5" w:rsidRPr="00473A3E" w:rsidRDefault="00227AA5" w:rsidP="00861C2D">
      <w:pPr>
        <w:spacing w:line="360" w:lineRule="auto"/>
        <w:ind w:left="-1090"/>
        <w:jc w:val="both"/>
        <w:rPr>
          <w:rFonts w:cs="David"/>
          <w:sz w:val="24"/>
          <w:szCs w:val="24"/>
        </w:rPr>
      </w:pPr>
      <w:r w:rsidRPr="00473A3E">
        <w:rPr>
          <w:rFonts w:cs="David"/>
          <w:b/>
          <w:bCs/>
          <w:sz w:val="24"/>
          <w:szCs w:val="24"/>
          <w:rtl/>
        </w:rPr>
        <w:t>ה׳ אומר למשה</w:t>
      </w:r>
      <w:r w:rsidRPr="00473A3E">
        <w:rPr>
          <w:rFonts w:cs="David"/>
          <w:sz w:val="24"/>
          <w:szCs w:val="24"/>
        </w:rPr>
        <w:t> </w:t>
      </w:r>
      <w:r w:rsidRPr="00473A3E">
        <w:rPr>
          <w:rFonts w:cs="David"/>
          <w:sz w:val="24"/>
          <w:szCs w:val="24"/>
          <w:rtl/>
        </w:rPr>
        <w:t>נקום את נקמת ה׳ במדיינים ומשה שולח את פנחס! איך</w:t>
      </w:r>
      <w:r w:rsidRPr="00473A3E">
        <w:rPr>
          <w:rFonts w:cs="David"/>
          <w:sz w:val="24"/>
          <w:szCs w:val="24"/>
        </w:rPr>
        <w:t xml:space="preserve">?  </w:t>
      </w:r>
      <w:r w:rsidRPr="00473A3E">
        <w:rPr>
          <w:rFonts w:cs="David"/>
          <w:sz w:val="24"/>
          <w:szCs w:val="24"/>
          <w:rtl/>
        </w:rPr>
        <w:t>הרי ה׳ ציווה אותו</w:t>
      </w:r>
      <w:r w:rsidRPr="00473A3E">
        <w:rPr>
          <w:rFonts w:cs="David"/>
          <w:sz w:val="24"/>
          <w:szCs w:val="24"/>
        </w:rPr>
        <w:t>?!?</w:t>
      </w:r>
      <w:r>
        <w:rPr>
          <w:rFonts w:cs="David" w:hint="cs"/>
          <w:sz w:val="24"/>
          <w:szCs w:val="24"/>
          <w:rtl/>
        </w:rPr>
        <w:t xml:space="preserve">  </w:t>
      </w:r>
      <w:r w:rsidRPr="00473A3E">
        <w:rPr>
          <w:rFonts w:cs="David"/>
          <w:sz w:val="24"/>
          <w:szCs w:val="24"/>
          <w:rtl/>
        </w:rPr>
        <w:t>אלא משה רבינו הבין שאין מצב שה׳ רוצה שאהיה כפוי טובה נגד האנשים שגדל אצלם לכן שלח את פנחס</w:t>
      </w:r>
      <w:r w:rsidRPr="00473A3E">
        <w:rPr>
          <w:rFonts w:cs="David"/>
          <w:sz w:val="24"/>
          <w:szCs w:val="24"/>
        </w:rPr>
        <w:t>...</w:t>
      </w:r>
      <w:r w:rsidR="00861C2D">
        <w:rPr>
          <w:rFonts w:cs="David" w:hint="cs"/>
          <w:sz w:val="24"/>
          <w:szCs w:val="24"/>
          <w:rtl/>
        </w:rPr>
        <w:t xml:space="preserve"> מסופר על </w:t>
      </w:r>
      <w:r w:rsidRPr="00473A3E">
        <w:rPr>
          <w:rFonts w:cs="David"/>
          <w:b/>
          <w:bCs/>
          <w:sz w:val="24"/>
          <w:szCs w:val="24"/>
          <w:rtl/>
        </w:rPr>
        <w:t xml:space="preserve">ראש ישיבת </w:t>
      </w:r>
      <w:proofErr w:type="spellStart"/>
      <w:r w:rsidRPr="00473A3E">
        <w:rPr>
          <w:rFonts w:cs="David"/>
          <w:b/>
          <w:bCs/>
          <w:sz w:val="24"/>
          <w:szCs w:val="24"/>
          <w:rtl/>
        </w:rPr>
        <w:t>מיר</w:t>
      </w:r>
      <w:proofErr w:type="spellEnd"/>
      <w:r w:rsidRPr="00473A3E">
        <w:rPr>
          <w:rFonts w:cs="David"/>
          <w:sz w:val="24"/>
          <w:szCs w:val="24"/>
        </w:rPr>
        <w:t> </w:t>
      </w:r>
      <w:r w:rsidRPr="00473A3E">
        <w:rPr>
          <w:rFonts w:cs="David"/>
          <w:sz w:val="24"/>
          <w:szCs w:val="24"/>
          <w:rtl/>
        </w:rPr>
        <w:t>נראה גם בסוף ימיו משקה את הפרחים בגינת הישיבה</w:t>
      </w:r>
      <w:r w:rsidRPr="00473A3E">
        <w:rPr>
          <w:rFonts w:cs="David"/>
          <w:sz w:val="24"/>
          <w:szCs w:val="24"/>
        </w:rPr>
        <w:t xml:space="preserve">.  </w:t>
      </w:r>
      <w:r w:rsidRPr="00473A3E">
        <w:rPr>
          <w:rFonts w:cs="David"/>
          <w:sz w:val="24"/>
          <w:szCs w:val="24"/>
          <w:rtl/>
        </w:rPr>
        <w:t>כששאלו אותו למה הוא טורח כ״כ ענה שפעם הצמחים הללו הצילו את חייו בזמן השואה כשהסתתר בהם וזאת הדרך שהוא מכיר להם טובה</w:t>
      </w:r>
      <w:r w:rsidRPr="00473A3E">
        <w:rPr>
          <w:rFonts w:cs="David"/>
          <w:sz w:val="24"/>
          <w:szCs w:val="24"/>
        </w:rPr>
        <w:t>!</w:t>
      </w:r>
    </w:p>
    <w:p w:rsidR="00227AA5" w:rsidRPr="00473A3E" w:rsidRDefault="00227AA5" w:rsidP="00227AA5">
      <w:pPr>
        <w:spacing w:line="360" w:lineRule="auto"/>
        <w:ind w:left="-1090"/>
        <w:jc w:val="both"/>
        <w:rPr>
          <w:rFonts w:cs="David"/>
          <w:b/>
          <w:bCs/>
          <w:sz w:val="24"/>
          <w:szCs w:val="24"/>
          <w:rtl/>
        </w:rPr>
      </w:pPr>
      <w:r w:rsidRPr="00473A3E">
        <w:rPr>
          <w:rFonts w:cs="David"/>
          <w:b/>
          <w:bCs/>
          <w:sz w:val="24"/>
          <w:szCs w:val="24"/>
          <w:rtl/>
        </w:rPr>
        <w:t>גם במכות מצרים</w:t>
      </w:r>
      <w:r w:rsidRPr="00473A3E">
        <w:rPr>
          <w:rFonts w:cs="David"/>
          <w:b/>
          <w:bCs/>
          <w:sz w:val="24"/>
          <w:szCs w:val="24"/>
        </w:rPr>
        <w:t> </w:t>
      </w:r>
      <w:r w:rsidRPr="00473A3E">
        <w:rPr>
          <w:rFonts w:cs="David"/>
          <w:b/>
          <w:bCs/>
          <w:sz w:val="24"/>
          <w:szCs w:val="24"/>
          <w:rtl/>
        </w:rPr>
        <w:t>משה נמנע מלהכות את היאור ואת העפר כי זכר להם</w:t>
      </w:r>
      <w:r w:rsidRPr="00473A3E">
        <w:rPr>
          <w:rFonts w:cs="David"/>
          <w:b/>
          <w:bCs/>
          <w:sz w:val="24"/>
          <w:szCs w:val="24"/>
        </w:rPr>
        <w:t xml:space="preserve">  </w:t>
      </w:r>
      <w:r w:rsidRPr="00473A3E">
        <w:rPr>
          <w:rFonts w:cs="David"/>
          <w:b/>
          <w:bCs/>
          <w:sz w:val="24"/>
          <w:szCs w:val="24"/>
          <w:rtl/>
        </w:rPr>
        <w:t>טובה! אפי׳ לדבר דומ</w:t>
      </w:r>
      <w:r w:rsidRPr="00473A3E">
        <w:rPr>
          <w:rFonts w:cs="David" w:hint="cs"/>
          <w:b/>
          <w:bCs/>
          <w:sz w:val="24"/>
          <w:szCs w:val="24"/>
          <w:rtl/>
        </w:rPr>
        <w:t>ם !!!</w:t>
      </w:r>
    </w:p>
    <w:p w:rsidR="00227AA5" w:rsidRPr="000A7183" w:rsidRDefault="00227AA5" w:rsidP="00227AA5">
      <w:pPr>
        <w:spacing w:line="360" w:lineRule="auto"/>
        <w:ind w:left="-1090"/>
        <w:jc w:val="both"/>
        <w:rPr>
          <w:rFonts w:cs="David"/>
          <w:b/>
          <w:bCs/>
          <w:sz w:val="24"/>
          <w:szCs w:val="24"/>
          <w:rtl/>
        </w:rPr>
      </w:pPr>
      <w:r w:rsidRPr="006E19C7">
        <w:rPr>
          <w:rFonts w:cs="David" w:hint="cs"/>
          <w:b/>
          <w:bCs/>
          <w:sz w:val="28"/>
          <w:szCs w:val="28"/>
          <w:highlight w:val="yellow"/>
          <w:rtl/>
        </w:rPr>
        <w:t xml:space="preserve">וכן  כותב </w:t>
      </w:r>
      <w:r w:rsidR="00284F03" w:rsidRPr="006E19C7">
        <w:rPr>
          <w:rFonts w:cs="David" w:hint="cs"/>
          <w:b/>
          <w:bCs/>
          <w:sz w:val="28"/>
          <w:szCs w:val="28"/>
          <w:highlight w:val="yellow"/>
          <w:rtl/>
        </w:rPr>
        <w:t xml:space="preserve">מו"ר </w:t>
      </w:r>
      <w:r w:rsidRPr="006E19C7">
        <w:rPr>
          <w:rFonts w:cs="David" w:hint="cs"/>
          <w:b/>
          <w:bCs/>
          <w:sz w:val="28"/>
          <w:szCs w:val="28"/>
          <w:highlight w:val="yellow"/>
          <w:rtl/>
        </w:rPr>
        <w:t>הרב מרדכי אליהו זצוק"ל על הכרת הטוב</w:t>
      </w:r>
      <w:r w:rsidRPr="006E19C7">
        <w:rPr>
          <w:rFonts w:cs="David" w:hint="cs"/>
          <w:b/>
          <w:bCs/>
          <w:sz w:val="24"/>
          <w:szCs w:val="24"/>
          <w:highlight w:val="yellow"/>
          <w:rtl/>
        </w:rPr>
        <w:t xml:space="preserve"> .</w:t>
      </w:r>
    </w:p>
    <w:p w:rsidR="00227AA5" w:rsidRPr="000A7183" w:rsidRDefault="00227AA5" w:rsidP="00227AA5">
      <w:pPr>
        <w:spacing w:line="360" w:lineRule="auto"/>
        <w:ind w:left="-1090"/>
        <w:jc w:val="both"/>
        <w:rPr>
          <w:rFonts w:cs="David"/>
          <w:b/>
          <w:bCs/>
          <w:sz w:val="24"/>
          <w:szCs w:val="24"/>
        </w:rPr>
      </w:pPr>
      <w:r>
        <w:rPr>
          <w:rFonts w:cs="David" w:hint="cs"/>
          <w:b/>
          <w:bCs/>
          <w:sz w:val="24"/>
          <w:szCs w:val="24"/>
          <w:rtl/>
        </w:rPr>
        <w:t>התורה כותבת</w:t>
      </w:r>
      <w:r w:rsidRPr="000A7183">
        <w:rPr>
          <w:rFonts w:cs="David" w:hint="cs"/>
          <w:b/>
          <w:bCs/>
          <w:sz w:val="24"/>
          <w:szCs w:val="24"/>
          <w:rtl/>
        </w:rPr>
        <w:t xml:space="preserve"> בפרשת שמות : </w:t>
      </w:r>
      <w:r w:rsidRPr="000A7183">
        <w:rPr>
          <w:rFonts w:cs="David"/>
          <w:b/>
          <w:bCs/>
          <w:sz w:val="24"/>
          <w:szCs w:val="24"/>
        </w:rPr>
        <w:t>"</w:t>
      </w:r>
      <w:r w:rsidRPr="000A7183">
        <w:rPr>
          <w:rFonts w:cs="David"/>
          <w:b/>
          <w:bCs/>
          <w:sz w:val="24"/>
          <w:szCs w:val="24"/>
          <w:rtl/>
        </w:rPr>
        <w:t xml:space="preserve">וַיִּגְדַּל הַיֶּלֶד </w:t>
      </w:r>
      <w:proofErr w:type="spellStart"/>
      <w:r w:rsidRPr="000A7183">
        <w:rPr>
          <w:rFonts w:cs="David"/>
          <w:b/>
          <w:bCs/>
          <w:sz w:val="24"/>
          <w:szCs w:val="24"/>
          <w:rtl/>
        </w:rPr>
        <w:t>וַתְּבִאֵהו</w:t>
      </w:r>
      <w:proofErr w:type="spellEnd"/>
      <w:r w:rsidRPr="000A7183">
        <w:rPr>
          <w:rFonts w:cs="David"/>
          <w:b/>
          <w:bCs/>
          <w:sz w:val="24"/>
          <w:szCs w:val="24"/>
          <w:rtl/>
        </w:rPr>
        <w:t xml:space="preserve">ּ לְבַת פַּרְעֹה וַיְהִי לָהּ לְבֵן וַתִּקְרָא שְׁמוֹ מֹשֶׁה וַתֹּאמֶר כִּי מִן הַמַּיִם </w:t>
      </w:r>
      <w:proofErr w:type="spellStart"/>
      <w:r w:rsidRPr="000A7183">
        <w:rPr>
          <w:rFonts w:cs="David"/>
          <w:b/>
          <w:bCs/>
          <w:sz w:val="24"/>
          <w:szCs w:val="24"/>
          <w:rtl/>
        </w:rPr>
        <w:t>מְשִׁיתִהו</w:t>
      </w:r>
      <w:proofErr w:type="spellEnd"/>
      <w:r w:rsidRPr="000A7183">
        <w:rPr>
          <w:rFonts w:cs="David"/>
          <w:b/>
          <w:bCs/>
          <w:sz w:val="24"/>
          <w:szCs w:val="24"/>
          <w:rtl/>
        </w:rPr>
        <w:t>ּ" (ב', י</w:t>
      </w:r>
      <w:r w:rsidRPr="000A7183">
        <w:rPr>
          <w:rFonts w:cs="David"/>
          <w:b/>
          <w:bCs/>
          <w:sz w:val="24"/>
          <w:szCs w:val="24"/>
        </w:rPr>
        <w:t>'</w:t>
      </w:r>
      <w:r w:rsidRPr="000A7183">
        <w:rPr>
          <w:rFonts w:cs="David" w:hint="cs"/>
          <w:b/>
          <w:bCs/>
          <w:sz w:val="24"/>
          <w:szCs w:val="24"/>
          <w:rtl/>
        </w:rPr>
        <w:t>)</w:t>
      </w:r>
    </w:p>
    <w:p w:rsidR="00227AA5" w:rsidRPr="000A7183" w:rsidRDefault="00227AA5" w:rsidP="00227AA5">
      <w:pPr>
        <w:spacing w:line="360" w:lineRule="auto"/>
        <w:ind w:left="-1090"/>
        <w:jc w:val="both"/>
        <w:rPr>
          <w:rFonts w:cs="David"/>
          <w:sz w:val="24"/>
          <w:szCs w:val="24"/>
        </w:rPr>
      </w:pPr>
      <w:r w:rsidRPr="000A7183">
        <w:rPr>
          <w:rFonts w:cs="David"/>
          <w:sz w:val="24"/>
          <w:szCs w:val="24"/>
          <w:rtl/>
        </w:rPr>
        <w:t xml:space="preserve">כאשר משה רבנו נולד קרא לו אביו: "חבר", ואמו קראה לו: "יקותיאל" (ראה ילקוט שמעוני שמות רמז קס"ו). וכשהניחו אותו ביאור ומצאה אותו בת פרעה, קראה לו: "משה" – "כי מן המים </w:t>
      </w:r>
      <w:proofErr w:type="spellStart"/>
      <w:r w:rsidRPr="000A7183">
        <w:rPr>
          <w:rFonts w:cs="David"/>
          <w:sz w:val="24"/>
          <w:szCs w:val="24"/>
          <w:rtl/>
        </w:rPr>
        <w:t>משיתהו</w:t>
      </w:r>
      <w:proofErr w:type="spellEnd"/>
      <w:r w:rsidRPr="000A7183">
        <w:rPr>
          <w:rFonts w:cs="David"/>
          <w:sz w:val="24"/>
          <w:szCs w:val="24"/>
          <w:rtl/>
        </w:rPr>
        <w:t>" (ב', י'), מאז נקרא שמו: "משה", כפי שקראה לו בת פרעה</w:t>
      </w:r>
      <w:r w:rsidRPr="000A7183">
        <w:rPr>
          <w:rFonts w:cs="David"/>
          <w:sz w:val="24"/>
          <w:szCs w:val="24"/>
        </w:rPr>
        <w:t>.</w:t>
      </w:r>
    </w:p>
    <w:p w:rsidR="00227AA5" w:rsidRPr="000A7183" w:rsidRDefault="00227AA5" w:rsidP="00284F03">
      <w:pPr>
        <w:spacing w:line="360" w:lineRule="auto"/>
        <w:ind w:left="-1090"/>
        <w:jc w:val="both"/>
        <w:rPr>
          <w:rFonts w:cs="David"/>
          <w:sz w:val="24"/>
          <w:szCs w:val="24"/>
        </w:rPr>
      </w:pPr>
      <w:r w:rsidRPr="000A7183">
        <w:rPr>
          <w:rFonts w:cs="David"/>
          <w:sz w:val="24"/>
          <w:szCs w:val="24"/>
          <w:rtl/>
        </w:rPr>
        <w:t>ולכאורה מדוע צריכים להתחשב בשם שקראה לו בת פרעה</w:t>
      </w:r>
      <w:r>
        <w:rPr>
          <w:rFonts w:cs="David" w:hint="cs"/>
          <w:sz w:val="24"/>
          <w:szCs w:val="24"/>
          <w:rtl/>
        </w:rPr>
        <w:t xml:space="preserve"> ?</w:t>
      </w:r>
      <w:r w:rsidRPr="000A7183">
        <w:rPr>
          <w:rFonts w:cs="David"/>
          <w:sz w:val="24"/>
          <w:szCs w:val="24"/>
          <w:rtl/>
        </w:rPr>
        <w:t>? והרי מן הדין ראוי היה לקרוא לו: "חבר" או</w:t>
      </w:r>
      <w:r w:rsidR="00284F03">
        <w:rPr>
          <w:rFonts w:cs="David" w:hint="cs"/>
          <w:sz w:val="24"/>
          <w:szCs w:val="24"/>
          <w:rtl/>
        </w:rPr>
        <w:t xml:space="preserve"> </w:t>
      </w:r>
      <w:r w:rsidRPr="000A7183">
        <w:rPr>
          <w:rFonts w:cs="David"/>
          <w:sz w:val="24"/>
          <w:szCs w:val="24"/>
          <w:rtl/>
        </w:rPr>
        <w:t>"יקותיאל", כשמות אשר קראו לו הוריו</w:t>
      </w:r>
      <w:r w:rsidR="00284F03">
        <w:rPr>
          <w:rFonts w:cs="David"/>
          <w:sz w:val="24"/>
          <w:szCs w:val="24"/>
        </w:rPr>
        <w:t xml:space="preserve">   ??? </w:t>
      </w:r>
      <w:r w:rsidRPr="000A7183">
        <w:rPr>
          <w:rFonts w:cs="David"/>
          <w:sz w:val="24"/>
          <w:szCs w:val="24"/>
          <w:rtl/>
        </w:rPr>
        <w:t xml:space="preserve"> </w:t>
      </w:r>
      <w:r w:rsidR="00284F03">
        <w:rPr>
          <w:rFonts w:cs="David" w:hint="cs"/>
          <w:sz w:val="24"/>
          <w:szCs w:val="24"/>
          <w:rtl/>
        </w:rPr>
        <w:t xml:space="preserve">אלא , </w:t>
      </w:r>
      <w:r w:rsidRPr="000A7183">
        <w:rPr>
          <w:rFonts w:cs="David"/>
          <w:sz w:val="24"/>
          <w:szCs w:val="24"/>
          <w:rtl/>
        </w:rPr>
        <w:t>שמכאן אנו לומדים על גודל מעלתה של הכרת הטוב. מכי</w:t>
      </w:r>
      <w:r w:rsidRPr="000A7183">
        <w:rPr>
          <w:rFonts w:cs="David" w:hint="cs"/>
          <w:sz w:val="24"/>
          <w:szCs w:val="24"/>
          <w:rtl/>
        </w:rPr>
        <w:t>ו</w:t>
      </w:r>
      <w:r w:rsidRPr="000A7183">
        <w:rPr>
          <w:rFonts w:cs="David"/>
          <w:sz w:val="24"/>
          <w:szCs w:val="24"/>
          <w:rtl/>
        </w:rPr>
        <w:t xml:space="preserve">ון שבת פרעה היא זו אשר הצילה את משה מן היאור, ואף חרפה את נפשה למענו, </w:t>
      </w:r>
      <w:r w:rsidRPr="00221E81">
        <w:rPr>
          <w:rFonts w:cs="David"/>
          <w:b/>
          <w:bCs/>
          <w:sz w:val="24"/>
          <w:szCs w:val="24"/>
          <w:rtl/>
        </w:rPr>
        <w:t>על כן נקבע שמו כפי שהיא קראה לו</w:t>
      </w:r>
      <w:r w:rsidRPr="00221E81">
        <w:rPr>
          <w:rFonts w:cs="David"/>
          <w:b/>
          <w:bCs/>
          <w:sz w:val="24"/>
          <w:szCs w:val="24"/>
        </w:rPr>
        <w:t>.</w:t>
      </w:r>
    </w:p>
    <w:p w:rsidR="00227AA5" w:rsidRDefault="00227AA5" w:rsidP="00227AA5">
      <w:pPr>
        <w:spacing w:line="360" w:lineRule="auto"/>
        <w:ind w:left="-1090"/>
        <w:jc w:val="both"/>
        <w:rPr>
          <w:rFonts w:cs="David"/>
          <w:sz w:val="24"/>
          <w:szCs w:val="24"/>
        </w:rPr>
      </w:pPr>
      <w:r w:rsidRPr="000A7183">
        <w:rPr>
          <w:rFonts w:cs="David"/>
          <w:b/>
          <w:bCs/>
          <w:sz w:val="24"/>
          <w:szCs w:val="24"/>
          <w:rtl/>
        </w:rPr>
        <w:t>חייב כל אדם להכיר טובה לכל מי שהיטיב עמו</w:t>
      </w:r>
      <w:r w:rsidRPr="000A7183">
        <w:rPr>
          <w:rFonts w:cs="David"/>
          <w:sz w:val="24"/>
          <w:szCs w:val="24"/>
          <w:rtl/>
        </w:rPr>
        <w:t>, ואפילו אם מדובר בדבר דומם כמו עצים ואבנים</w:t>
      </w:r>
      <w:r w:rsidRPr="000A7183">
        <w:rPr>
          <w:rFonts w:cs="David"/>
          <w:sz w:val="24"/>
          <w:szCs w:val="24"/>
        </w:rPr>
        <w:t>. </w:t>
      </w:r>
    </w:p>
    <w:p w:rsidR="00227AA5" w:rsidRDefault="00227AA5" w:rsidP="00227AA5">
      <w:pPr>
        <w:spacing w:line="360" w:lineRule="auto"/>
        <w:ind w:left="-1090"/>
        <w:jc w:val="both"/>
        <w:rPr>
          <w:rFonts w:cs="David"/>
          <w:sz w:val="24"/>
          <w:szCs w:val="24"/>
          <w:rtl/>
        </w:rPr>
      </w:pPr>
      <w:r w:rsidRPr="000A7183">
        <w:rPr>
          <w:rFonts w:cs="David"/>
          <w:sz w:val="24"/>
          <w:szCs w:val="24"/>
          <w:rtl/>
        </w:rPr>
        <w:t>באמת מצינו אצל משה רבנו שנזהר מלהיות כפוי טובה ליאור ולחול אשר הצילו את חייו, שכן בשעה שהיה בתיבה היו גלי היאור נעצרים לפניו ולא שטפו אותו (עיין מדרש רבה שמות פרשה ט', י'), וכן החול הציל את חייו בשעה שהרג את המצרי, ולא היו לו כלים לחפור באדמה בכדי לקבור אותו (עיין שם פרשה י', ז'). ומשום כך לא היכה משה רבנו את היאור במכות דם וצפרדע, וכן לא היכה את החול במכת כינים – זאת כדי שלא להיות כפוי טובה</w:t>
      </w:r>
      <w:r w:rsidRPr="000A7183">
        <w:rPr>
          <w:rFonts w:cs="David"/>
          <w:sz w:val="24"/>
          <w:szCs w:val="24"/>
        </w:rPr>
        <w:t>.</w:t>
      </w:r>
    </w:p>
    <w:p w:rsidR="006E19C7" w:rsidRDefault="006E19C7" w:rsidP="00227AA5">
      <w:pPr>
        <w:spacing w:line="360" w:lineRule="auto"/>
        <w:ind w:left="-1090"/>
        <w:jc w:val="both"/>
        <w:rPr>
          <w:rFonts w:cs="David"/>
          <w:sz w:val="24"/>
          <w:szCs w:val="24"/>
          <w:rtl/>
        </w:rPr>
      </w:pPr>
    </w:p>
    <w:p w:rsidR="006E19C7" w:rsidRDefault="006E19C7" w:rsidP="00227AA5">
      <w:pPr>
        <w:spacing w:line="360" w:lineRule="auto"/>
        <w:ind w:left="-1090"/>
        <w:jc w:val="both"/>
        <w:rPr>
          <w:rFonts w:cs="David"/>
          <w:sz w:val="24"/>
          <w:szCs w:val="24"/>
          <w:rtl/>
        </w:rPr>
      </w:pPr>
    </w:p>
    <w:p w:rsidR="006E19C7" w:rsidRDefault="006E19C7" w:rsidP="00227AA5">
      <w:pPr>
        <w:spacing w:line="360" w:lineRule="auto"/>
        <w:ind w:left="-1090"/>
        <w:jc w:val="both"/>
        <w:rPr>
          <w:rFonts w:cs="David"/>
          <w:sz w:val="24"/>
          <w:szCs w:val="24"/>
          <w:rtl/>
        </w:rPr>
      </w:pPr>
    </w:p>
    <w:p w:rsidR="006E19C7" w:rsidRDefault="006E19C7" w:rsidP="00227AA5">
      <w:pPr>
        <w:spacing w:line="360" w:lineRule="auto"/>
        <w:ind w:left="-1090"/>
        <w:jc w:val="both"/>
        <w:rPr>
          <w:rFonts w:cs="David"/>
          <w:sz w:val="24"/>
          <w:szCs w:val="24"/>
          <w:rtl/>
        </w:rPr>
      </w:pPr>
    </w:p>
    <w:p w:rsidR="006E19C7" w:rsidRDefault="006E19C7" w:rsidP="00227AA5">
      <w:pPr>
        <w:spacing w:line="360" w:lineRule="auto"/>
        <w:ind w:left="-1090"/>
        <w:jc w:val="both"/>
        <w:rPr>
          <w:rFonts w:cs="David"/>
          <w:sz w:val="24"/>
          <w:szCs w:val="24"/>
          <w:rtl/>
        </w:rPr>
      </w:pPr>
    </w:p>
    <w:p w:rsidR="0019311B" w:rsidRDefault="0019311B" w:rsidP="00227AA5">
      <w:pPr>
        <w:spacing w:line="360" w:lineRule="auto"/>
        <w:ind w:left="-1090"/>
        <w:jc w:val="both"/>
        <w:rPr>
          <w:rFonts w:cs="David"/>
          <w:sz w:val="24"/>
          <w:szCs w:val="24"/>
          <w:rtl/>
        </w:rPr>
      </w:pPr>
    </w:p>
    <w:p w:rsidR="006E19C7" w:rsidRPr="000A7183" w:rsidRDefault="006E19C7" w:rsidP="00227AA5">
      <w:pPr>
        <w:spacing w:line="360" w:lineRule="auto"/>
        <w:ind w:left="-1090"/>
        <w:jc w:val="both"/>
        <w:rPr>
          <w:rFonts w:cs="David"/>
          <w:sz w:val="24"/>
          <w:szCs w:val="24"/>
        </w:rPr>
      </w:pPr>
    </w:p>
    <w:p w:rsidR="00227AA5" w:rsidRPr="00221E81" w:rsidRDefault="00227AA5" w:rsidP="00227AA5">
      <w:pPr>
        <w:spacing w:line="360" w:lineRule="auto"/>
        <w:ind w:left="-1090"/>
        <w:jc w:val="both"/>
        <w:rPr>
          <w:rFonts w:cs="David"/>
          <w:b/>
          <w:bCs/>
          <w:sz w:val="24"/>
          <w:szCs w:val="24"/>
          <w:rtl/>
        </w:rPr>
      </w:pPr>
      <w:r w:rsidRPr="00221E81">
        <w:rPr>
          <w:rFonts w:cs="David" w:hint="cs"/>
          <w:b/>
          <w:bCs/>
          <w:sz w:val="24"/>
          <w:szCs w:val="24"/>
          <w:rtl/>
        </w:rPr>
        <w:t xml:space="preserve">בניי היקרים מאוד </w:t>
      </w:r>
      <w:r w:rsidRPr="00221E81">
        <w:rPr>
          <w:rFonts w:cs="David"/>
          <w:b/>
          <w:bCs/>
          <w:sz w:val="24"/>
          <w:szCs w:val="24"/>
          <w:rtl/>
        </w:rPr>
        <w:t>–</w:t>
      </w:r>
    </w:p>
    <w:p w:rsidR="00227AA5" w:rsidRPr="00221E81" w:rsidRDefault="00227AA5" w:rsidP="00284F03">
      <w:pPr>
        <w:spacing w:line="360" w:lineRule="auto"/>
        <w:ind w:left="-1090"/>
        <w:jc w:val="both"/>
        <w:rPr>
          <w:rFonts w:cs="David"/>
          <w:b/>
          <w:bCs/>
          <w:sz w:val="24"/>
          <w:szCs w:val="24"/>
          <w:rtl/>
        </w:rPr>
      </w:pPr>
      <w:r w:rsidRPr="00221E81">
        <w:rPr>
          <w:rFonts w:cs="David" w:hint="cs"/>
          <w:b/>
          <w:bCs/>
          <w:sz w:val="24"/>
          <w:szCs w:val="24"/>
          <w:rtl/>
        </w:rPr>
        <w:t xml:space="preserve">בואו ונלמד מכאן מהו הערך של הכרת הטוב להורים, למורים, לחברים ובוודאי לה' </w:t>
      </w:r>
      <w:proofErr w:type="spellStart"/>
      <w:r w:rsidRPr="00221E81">
        <w:rPr>
          <w:rFonts w:cs="David" w:hint="cs"/>
          <w:b/>
          <w:bCs/>
          <w:sz w:val="24"/>
          <w:szCs w:val="24"/>
          <w:rtl/>
        </w:rPr>
        <w:t>יתב</w:t>
      </w:r>
      <w:proofErr w:type="spellEnd"/>
      <w:r w:rsidRPr="00221E81">
        <w:rPr>
          <w:rFonts w:cs="David" w:hint="cs"/>
          <w:b/>
          <w:bCs/>
          <w:sz w:val="24"/>
          <w:szCs w:val="24"/>
          <w:rtl/>
        </w:rPr>
        <w:t xml:space="preserve">' על כל הטוב שעושה עמנו מידי יום. משום מה לאנשים קשה לבטא את המילה </w:t>
      </w:r>
      <w:r w:rsidRPr="00221E81">
        <w:rPr>
          <w:rFonts w:cs="David" w:hint="cs"/>
          <w:b/>
          <w:bCs/>
          <w:sz w:val="24"/>
          <w:szCs w:val="24"/>
          <w:u w:val="single"/>
          <w:rtl/>
        </w:rPr>
        <w:t>תודה</w:t>
      </w:r>
      <w:r w:rsidRPr="00221E81">
        <w:rPr>
          <w:rFonts w:cs="David" w:hint="cs"/>
          <w:b/>
          <w:bCs/>
          <w:sz w:val="24"/>
          <w:szCs w:val="24"/>
          <w:rtl/>
        </w:rPr>
        <w:t xml:space="preserve"> .  בואו כולנו </w:t>
      </w:r>
      <w:r w:rsidRPr="00221E81">
        <w:rPr>
          <w:rFonts w:cs="David"/>
          <w:b/>
          <w:bCs/>
          <w:sz w:val="24"/>
          <w:szCs w:val="24"/>
          <w:rtl/>
        </w:rPr>
        <w:t>–</w:t>
      </w:r>
      <w:r w:rsidRPr="00221E81">
        <w:rPr>
          <w:rFonts w:cs="David" w:hint="cs"/>
          <w:b/>
          <w:bCs/>
          <w:sz w:val="24"/>
          <w:szCs w:val="24"/>
          <w:rtl/>
        </w:rPr>
        <w:t xml:space="preserve"> בני </w:t>
      </w:r>
      <w:r w:rsidR="00284F03">
        <w:rPr>
          <w:rFonts w:cs="David" w:hint="cs"/>
          <w:b/>
          <w:bCs/>
          <w:sz w:val="24"/>
          <w:szCs w:val="24"/>
          <w:rtl/>
        </w:rPr>
        <w:t xml:space="preserve">וצוות </w:t>
      </w:r>
      <w:r w:rsidRPr="00221E81">
        <w:rPr>
          <w:rFonts w:cs="David" w:hint="cs"/>
          <w:b/>
          <w:bCs/>
          <w:sz w:val="24"/>
          <w:szCs w:val="24"/>
          <w:rtl/>
        </w:rPr>
        <w:t>הישיבה</w:t>
      </w:r>
      <w:r w:rsidR="00284F03">
        <w:rPr>
          <w:rFonts w:cs="David" w:hint="cs"/>
          <w:b/>
          <w:bCs/>
          <w:sz w:val="24"/>
          <w:szCs w:val="24"/>
          <w:rtl/>
        </w:rPr>
        <w:t xml:space="preserve"> </w:t>
      </w:r>
      <w:r w:rsidRPr="00221E81">
        <w:rPr>
          <w:rFonts w:cs="David" w:hint="cs"/>
          <w:b/>
          <w:bCs/>
          <w:sz w:val="24"/>
          <w:szCs w:val="24"/>
          <w:rtl/>
        </w:rPr>
        <w:t>ונודה על הדברים הטובים שהם דברים שלא ברורים מאליו. בואו כולנו ונתחיל לומר תודה-רבה גם על הדברים הגדולים וגם על הדברים הקטנים.</w:t>
      </w:r>
    </w:p>
    <w:p w:rsidR="00227AA5" w:rsidRDefault="00227AA5" w:rsidP="00284F03">
      <w:pPr>
        <w:spacing w:line="360" w:lineRule="auto"/>
        <w:ind w:left="-1090"/>
        <w:jc w:val="both"/>
        <w:rPr>
          <w:rFonts w:cs="David"/>
          <w:b/>
          <w:bCs/>
          <w:sz w:val="28"/>
          <w:szCs w:val="28"/>
          <w:rtl/>
        </w:rPr>
      </w:pPr>
      <w:r w:rsidRPr="00221E81">
        <w:rPr>
          <w:rFonts w:cs="David" w:hint="cs"/>
          <w:b/>
          <w:bCs/>
          <w:sz w:val="24"/>
          <w:szCs w:val="24"/>
          <w:rtl/>
        </w:rPr>
        <w:t>ונסיים במילים ובשיר האהוב עלי ביותר :</w:t>
      </w:r>
      <w:r w:rsidR="00284F03">
        <w:rPr>
          <w:rFonts w:cs="David" w:hint="cs"/>
          <w:b/>
          <w:bCs/>
          <w:sz w:val="24"/>
          <w:szCs w:val="24"/>
          <w:rtl/>
        </w:rPr>
        <w:t xml:space="preserve"> </w:t>
      </w:r>
      <w:r w:rsidRPr="000A7183">
        <w:rPr>
          <w:rFonts w:cs="David" w:hint="cs"/>
          <w:b/>
          <w:bCs/>
          <w:sz w:val="28"/>
          <w:szCs w:val="28"/>
          <w:rtl/>
        </w:rPr>
        <w:t>" הטוב כי לא כלו רחמיך והמרחם כי לא תמו חסדיך...."</w:t>
      </w:r>
    </w:p>
    <w:p w:rsidR="000C3DB8" w:rsidRDefault="000C3DB8" w:rsidP="000C3DB8">
      <w:pPr>
        <w:spacing w:line="360" w:lineRule="auto"/>
        <w:ind w:left="-1232"/>
        <w:jc w:val="center"/>
        <w:rPr>
          <w:rFonts w:ascii="David" w:hAnsi="David" w:cs="David"/>
          <w:sz w:val="24"/>
          <w:szCs w:val="24"/>
          <w:rtl/>
        </w:rPr>
      </w:pPr>
      <w:r>
        <w:rPr>
          <w:rFonts w:ascii="David" w:hAnsi="David" w:cs="David" w:hint="cs"/>
          <w:sz w:val="24"/>
          <w:szCs w:val="24"/>
          <w:rtl/>
        </w:rPr>
        <w:t xml:space="preserve">שבת שלום ומבורך , בשורות טובות ושה' </w:t>
      </w:r>
      <w:proofErr w:type="spellStart"/>
      <w:r>
        <w:rPr>
          <w:rFonts w:ascii="David" w:hAnsi="David" w:cs="David" w:hint="cs"/>
          <w:sz w:val="24"/>
          <w:szCs w:val="24"/>
          <w:rtl/>
        </w:rPr>
        <w:t>יתב</w:t>
      </w:r>
      <w:proofErr w:type="spellEnd"/>
      <w:r>
        <w:rPr>
          <w:rFonts w:ascii="David" w:hAnsi="David" w:cs="David" w:hint="cs"/>
          <w:sz w:val="24"/>
          <w:szCs w:val="24"/>
          <w:rtl/>
        </w:rPr>
        <w:t>' ישמור על חיילינו בכל הגזרות</w:t>
      </w:r>
    </w:p>
    <w:p w:rsidR="000C3DB8" w:rsidRDefault="000C3DB8" w:rsidP="000C3DB8">
      <w:pPr>
        <w:spacing w:line="360" w:lineRule="auto"/>
        <w:ind w:left="-1232"/>
        <w:jc w:val="center"/>
        <w:rPr>
          <w:rFonts w:ascii="David" w:hAnsi="David" w:cs="David"/>
          <w:sz w:val="24"/>
          <w:szCs w:val="24"/>
          <w:rtl/>
        </w:rPr>
      </w:pPr>
      <w:proofErr w:type="spellStart"/>
      <w:r>
        <w:rPr>
          <w:rFonts w:ascii="David" w:hAnsi="David" w:cs="David" w:hint="cs"/>
          <w:sz w:val="24"/>
          <w:szCs w:val="24"/>
          <w:rtl/>
        </w:rPr>
        <w:t>שחטופינו</w:t>
      </w:r>
      <w:proofErr w:type="spellEnd"/>
      <w:r>
        <w:rPr>
          <w:rFonts w:ascii="David" w:hAnsi="David" w:cs="David" w:hint="cs"/>
          <w:sz w:val="24"/>
          <w:szCs w:val="24"/>
          <w:rtl/>
        </w:rPr>
        <w:t xml:space="preserve"> יחזרו אי"ה השבוע בריאים בגופם ונפשם</w:t>
      </w:r>
    </w:p>
    <w:p w:rsidR="000C3DB8" w:rsidRDefault="000C3DB8" w:rsidP="000C3DB8">
      <w:pPr>
        <w:spacing w:line="360" w:lineRule="auto"/>
        <w:ind w:left="-1232"/>
        <w:jc w:val="center"/>
        <w:rPr>
          <w:rFonts w:ascii="David" w:hAnsi="David" w:cs="David"/>
          <w:sz w:val="24"/>
          <w:szCs w:val="24"/>
          <w:rtl/>
        </w:rPr>
      </w:pPr>
      <w:r>
        <w:rPr>
          <w:rFonts w:ascii="David" w:hAnsi="David" w:cs="David" w:hint="cs"/>
          <w:sz w:val="24"/>
          <w:szCs w:val="24"/>
          <w:rtl/>
        </w:rPr>
        <w:t>אוהבכם ומוקירכם מאוד</w:t>
      </w:r>
    </w:p>
    <w:p w:rsidR="000C3DB8" w:rsidRDefault="000C3DB8" w:rsidP="000C3DB8">
      <w:pPr>
        <w:spacing w:line="360" w:lineRule="auto"/>
        <w:ind w:left="-1232"/>
        <w:jc w:val="center"/>
        <w:rPr>
          <w:rFonts w:cs="David"/>
          <w:b/>
          <w:bCs/>
          <w:sz w:val="28"/>
          <w:szCs w:val="28"/>
          <w:rtl/>
        </w:rPr>
      </w:pPr>
      <w:r>
        <w:rPr>
          <w:rFonts w:ascii="David" w:hAnsi="David" w:cs="David" w:hint="cs"/>
          <w:sz w:val="24"/>
          <w:szCs w:val="24"/>
          <w:rtl/>
        </w:rPr>
        <w:t xml:space="preserve">שרגא </w:t>
      </w:r>
      <w:proofErr w:type="spellStart"/>
      <w:r>
        <w:rPr>
          <w:rFonts w:ascii="David" w:hAnsi="David" w:cs="David" w:hint="cs"/>
          <w:sz w:val="24"/>
          <w:szCs w:val="24"/>
          <w:rtl/>
        </w:rPr>
        <w:t>פרוכטר</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ראש הישיבה</w:t>
      </w:r>
    </w:p>
    <w:p w:rsidR="00227AA5" w:rsidRDefault="00227AA5" w:rsidP="00227AA5">
      <w:pPr>
        <w:spacing w:line="360" w:lineRule="auto"/>
        <w:ind w:left="-808"/>
        <w:jc w:val="center"/>
        <w:rPr>
          <w:rFonts w:cs="David"/>
          <w:b/>
          <w:bCs/>
          <w:sz w:val="28"/>
          <w:szCs w:val="28"/>
          <w:rtl/>
        </w:rPr>
      </w:pPr>
    </w:p>
    <w:p w:rsidR="00227AA5" w:rsidRDefault="00227AA5" w:rsidP="00227AA5">
      <w:pPr>
        <w:spacing w:line="360" w:lineRule="auto"/>
        <w:ind w:left="-1044"/>
        <w:jc w:val="both"/>
        <w:rPr>
          <w:rFonts w:cs="David"/>
          <w:rtl/>
        </w:rPr>
      </w:pPr>
    </w:p>
    <w:p w:rsidR="00382E87" w:rsidRDefault="00382E87" w:rsidP="00382E87">
      <w:pPr>
        <w:spacing w:line="360" w:lineRule="auto"/>
        <w:ind w:left="-1044"/>
        <w:jc w:val="both"/>
        <w:rPr>
          <w:rFonts w:cs="David"/>
          <w:rtl/>
        </w:rPr>
      </w:pPr>
    </w:p>
    <w:sectPr w:rsidR="00382E87" w:rsidSect="00B61232">
      <w:headerReference w:type="even" r:id="rId15"/>
      <w:headerReference w:type="default" r:id="rId16"/>
      <w:headerReference w:type="first" r:id="rId17"/>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33B" w:rsidRDefault="00AA733B" w:rsidP="006A433B">
      <w:pPr>
        <w:spacing w:after="0" w:line="240" w:lineRule="auto"/>
      </w:pPr>
      <w:r>
        <w:separator/>
      </w:r>
    </w:p>
  </w:endnote>
  <w:endnote w:type="continuationSeparator" w:id="0">
    <w:p w:rsidR="00AA733B" w:rsidRDefault="00AA733B"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33B" w:rsidRDefault="00AA733B" w:rsidP="006A433B">
      <w:pPr>
        <w:spacing w:after="0" w:line="240" w:lineRule="auto"/>
      </w:pPr>
      <w:r>
        <w:separator/>
      </w:r>
    </w:p>
  </w:footnote>
  <w:footnote w:type="continuationSeparator" w:id="0">
    <w:p w:rsidR="00AA733B" w:rsidRDefault="00AA733B"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AA733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AA733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AA733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B8F6C31"/>
    <w:multiLevelType w:val="hybridMultilevel"/>
    <w:tmpl w:val="506E04B6"/>
    <w:lvl w:ilvl="0" w:tplc="37BA4180">
      <w:start w:val="1"/>
      <w:numFmt w:val="hebrew1"/>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5"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8BE40AA"/>
    <w:multiLevelType w:val="multilevel"/>
    <w:tmpl w:val="F6C0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3"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4"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5"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6"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7"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8"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0"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1"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3"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4"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7"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8"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0"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E4419"/>
    <w:multiLevelType w:val="hybridMultilevel"/>
    <w:tmpl w:val="87CE8048"/>
    <w:lvl w:ilvl="0" w:tplc="772E83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3"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2"/>
  </w:num>
  <w:num w:numId="2">
    <w:abstractNumId w:val="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4"/>
  </w:num>
  <w:num w:numId="7">
    <w:abstractNumId w:val="9"/>
  </w:num>
  <w:num w:numId="8">
    <w:abstractNumId w:val="26"/>
  </w:num>
  <w:num w:numId="9">
    <w:abstractNumId w:val="30"/>
  </w:num>
  <w:num w:numId="10">
    <w:abstractNumId w:val="7"/>
  </w:num>
  <w:num w:numId="11">
    <w:abstractNumId w:val="3"/>
  </w:num>
  <w:num w:numId="12">
    <w:abstractNumId w:val="15"/>
  </w:num>
  <w:num w:numId="13">
    <w:abstractNumId w:val="22"/>
  </w:num>
  <w:num w:numId="14">
    <w:abstractNumId w:val="18"/>
  </w:num>
  <w:num w:numId="15">
    <w:abstractNumId w:val="28"/>
  </w:num>
  <w:num w:numId="16">
    <w:abstractNumId w:val="21"/>
  </w:num>
  <w:num w:numId="17">
    <w:abstractNumId w:val="2"/>
  </w:num>
  <w:num w:numId="18">
    <w:abstractNumId w:val="23"/>
  </w:num>
  <w:num w:numId="19">
    <w:abstractNumId w:val="19"/>
  </w:num>
  <w:num w:numId="20">
    <w:abstractNumId w:val="5"/>
  </w:num>
  <w:num w:numId="21">
    <w:abstractNumId w:val="32"/>
  </w:num>
  <w:num w:numId="22">
    <w:abstractNumId w:val="10"/>
  </w:num>
  <w:num w:numId="23">
    <w:abstractNumId w:val="14"/>
  </w:num>
  <w:num w:numId="24">
    <w:abstractNumId w:val="27"/>
  </w:num>
  <w:num w:numId="25">
    <w:abstractNumId w:val="16"/>
  </w:num>
  <w:num w:numId="26">
    <w:abstractNumId w:val="6"/>
  </w:num>
  <w:num w:numId="27">
    <w:abstractNumId w:val="0"/>
  </w:num>
  <w:num w:numId="28">
    <w:abstractNumId w:val="1"/>
  </w:num>
  <w:num w:numId="29">
    <w:abstractNumId w:val="17"/>
  </w:num>
  <w:num w:numId="30">
    <w:abstractNumId w:val="33"/>
  </w:num>
  <w:num w:numId="31">
    <w:abstractNumId w:val="20"/>
  </w:num>
  <w:num w:numId="32">
    <w:abstractNumId w:val="31"/>
  </w:num>
  <w:num w:numId="33">
    <w:abstractNumId w:val="4"/>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C3DB8"/>
    <w:rsid w:val="000D150F"/>
    <w:rsid w:val="000D6D97"/>
    <w:rsid w:val="000E2718"/>
    <w:rsid w:val="000E709E"/>
    <w:rsid w:val="000F35BA"/>
    <w:rsid w:val="000F7AF7"/>
    <w:rsid w:val="00132D2B"/>
    <w:rsid w:val="00146B50"/>
    <w:rsid w:val="00150D4F"/>
    <w:rsid w:val="001805F4"/>
    <w:rsid w:val="0019311B"/>
    <w:rsid w:val="00197C87"/>
    <w:rsid w:val="001A2C55"/>
    <w:rsid w:val="001A41B3"/>
    <w:rsid w:val="001B12AE"/>
    <w:rsid w:val="001B6E1D"/>
    <w:rsid w:val="001C704B"/>
    <w:rsid w:val="001E3A11"/>
    <w:rsid w:val="00222740"/>
    <w:rsid w:val="00222952"/>
    <w:rsid w:val="00227AA5"/>
    <w:rsid w:val="00246C78"/>
    <w:rsid w:val="00253323"/>
    <w:rsid w:val="00284F03"/>
    <w:rsid w:val="002A18EC"/>
    <w:rsid w:val="002F0E8B"/>
    <w:rsid w:val="002F558A"/>
    <w:rsid w:val="00304736"/>
    <w:rsid w:val="003108B2"/>
    <w:rsid w:val="00347A10"/>
    <w:rsid w:val="003770C6"/>
    <w:rsid w:val="003771A6"/>
    <w:rsid w:val="00382E87"/>
    <w:rsid w:val="003A5512"/>
    <w:rsid w:val="003C7CAF"/>
    <w:rsid w:val="003D4DDF"/>
    <w:rsid w:val="003D772C"/>
    <w:rsid w:val="003F5730"/>
    <w:rsid w:val="003F7B98"/>
    <w:rsid w:val="0041303D"/>
    <w:rsid w:val="004235D9"/>
    <w:rsid w:val="004344A0"/>
    <w:rsid w:val="00465BF4"/>
    <w:rsid w:val="004710A4"/>
    <w:rsid w:val="00474614"/>
    <w:rsid w:val="0047538F"/>
    <w:rsid w:val="00476730"/>
    <w:rsid w:val="004C31E2"/>
    <w:rsid w:val="004D76DB"/>
    <w:rsid w:val="004E1C86"/>
    <w:rsid w:val="004F715B"/>
    <w:rsid w:val="00503410"/>
    <w:rsid w:val="00514E5A"/>
    <w:rsid w:val="00544505"/>
    <w:rsid w:val="005455DE"/>
    <w:rsid w:val="005660B6"/>
    <w:rsid w:val="00585AFE"/>
    <w:rsid w:val="005A1C96"/>
    <w:rsid w:val="005A20FD"/>
    <w:rsid w:val="005D00CC"/>
    <w:rsid w:val="006111A0"/>
    <w:rsid w:val="006259A9"/>
    <w:rsid w:val="00643B1B"/>
    <w:rsid w:val="00643CE1"/>
    <w:rsid w:val="00645DCE"/>
    <w:rsid w:val="00646496"/>
    <w:rsid w:val="00656EFB"/>
    <w:rsid w:val="006765C4"/>
    <w:rsid w:val="006A1A7C"/>
    <w:rsid w:val="006A433B"/>
    <w:rsid w:val="006B21A8"/>
    <w:rsid w:val="006B644E"/>
    <w:rsid w:val="006C22FE"/>
    <w:rsid w:val="006C5F98"/>
    <w:rsid w:val="006D1B58"/>
    <w:rsid w:val="006E19C7"/>
    <w:rsid w:val="007055E3"/>
    <w:rsid w:val="00705896"/>
    <w:rsid w:val="007124D3"/>
    <w:rsid w:val="00770ABA"/>
    <w:rsid w:val="0077741E"/>
    <w:rsid w:val="007A228C"/>
    <w:rsid w:val="007B317D"/>
    <w:rsid w:val="007B3D95"/>
    <w:rsid w:val="007C4251"/>
    <w:rsid w:val="007D6F29"/>
    <w:rsid w:val="007D7270"/>
    <w:rsid w:val="00813E7F"/>
    <w:rsid w:val="00836A73"/>
    <w:rsid w:val="00861C2D"/>
    <w:rsid w:val="00881877"/>
    <w:rsid w:val="0088363D"/>
    <w:rsid w:val="00895733"/>
    <w:rsid w:val="00895C43"/>
    <w:rsid w:val="008A009F"/>
    <w:rsid w:val="008A2848"/>
    <w:rsid w:val="008A3922"/>
    <w:rsid w:val="008B2871"/>
    <w:rsid w:val="008C5177"/>
    <w:rsid w:val="008D3E3F"/>
    <w:rsid w:val="008F79BC"/>
    <w:rsid w:val="00934134"/>
    <w:rsid w:val="0093698F"/>
    <w:rsid w:val="00936D58"/>
    <w:rsid w:val="00944A81"/>
    <w:rsid w:val="00945B20"/>
    <w:rsid w:val="009840C0"/>
    <w:rsid w:val="009A7981"/>
    <w:rsid w:val="009D002A"/>
    <w:rsid w:val="009D1040"/>
    <w:rsid w:val="00A24078"/>
    <w:rsid w:val="00A3375F"/>
    <w:rsid w:val="00A62F36"/>
    <w:rsid w:val="00AA733B"/>
    <w:rsid w:val="00AC1041"/>
    <w:rsid w:val="00AC567A"/>
    <w:rsid w:val="00B334E5"/>
    <w:rsid w:val="00B47A55"/>
    <w:rsid w:val="00B54A2A"/>
    <w:rsid w:val="00B55853"/>
    <w:rsid w:val="00B61232"/>
    <w:rsid w:val="00BE5C5A"/>
    <w:rsid w:val="00BF6F9C"/>
    <w:rsid w:val="00C2315A"/>
    <w:rsid w:val="00C25F6B"/>
    <w:rsid w:val="00C746CF"/>
    <w:rsid w:val="00CB0F3F"/>
    <w:rsid w:val="00CC0B20"/>
    <w:rsid w:val="00CF035F"/>
    <w:rsid w:val="00D15E26"/>
    <w:rsid w:val="00D3590F"/>
    <w:rsid w:val="00D35D33"/>
    <w:rsid w:val="00D51365"/>
    <w:rsid w:val="00D747B3"/>
    <w:rsid w:val="00D77255"/>
    <w:rsid w:val="00DB73A4"/>
    <w:rsid w:val="00DC767A"/>
    <w:rsid w:val="00E2714B"/>
    <w:rsid w:val="00E37C10"/>
    <w:rsid w:val="00E45732"/>
    <w:rsid w:val="00E57A02"/>
    <w:rsid w:val="00E67998"/>
    <w:rsid w:val="00E71714"/>
    <w:rsid w:val="00E778F0"/>
    <w:rsid w:val="00E83151"/>
    <w:rsid w:val="00EB109F"/>
    <w:rsid w:val="00EC02CD"/>
    <w:rsid w:val="00ED3C4C"/>
    <w:rsid w:val="00EE2FFE"/>
    <w:rsid w:val="00EE405A"/>
    <w:rsid w:val="00F27DC1"/>
    <w:rsid w:val="00F33DDC"/>
    <w:rsid w:val="00F369E6"/>
    <w:rsid w:val="00F84566"/>
    <w:rsid w:val="00F84832"/>
    <w:rsid w:val="00FA4A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 w:type="character" w:customStyle="1" w:styleId="apple-converted-space">
    <w:name w:val="apple-converted-space"/>
    <w:rsid w:val="00227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554853168">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E%D7%A1%D7%9B%D7%AA_%D7%A7%D7%99%D7%93%D7%95%D7%A9%D7%99%D7%9F" TargetMode="External"/><Relationship Id="rId13" Type="http://schemas.openxmlformats.org/officeDocument/2006/relationships/hyperlink" Target="https://he.wikipedia.org/wiki/%D7%91%D7%99%D7%AA_%D7%94%D7%9E%D7%A7%D7%93%D7%A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wikipedia.org/wiki/%D7%A4%D7%A8%D7%94_%D7%90%D7%93%D7%95%D7%9E%D7%9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9B%D7%94%D7%9F_%D7%92%D7%93%D7%95%D7%9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e.wikipedia.org/wiki/%D7%97%D7%95%D7%A9%D7%9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e.wikipedia.org/wiki/%D7%99%D7%A9%D7%A4%D7%94" TargetMode="External"/><Relationship Id="rId14" Type="http://schemas.openxmlformats.org/officeDocument/2006/relationships/hyperlink" Target="https://he.wikipedia.org/wiki/%D7%94%D7%A7%D7%99%D7%A1%D7%A8%D7%95%D7%AA_%D7%94%D7%A8%D7%95%D7%9E%D7%99%D7%A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B9EB8-0A42-4B2E-9D08-1FC6C1BE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2432</Words>
  <Characters>12164</Characters>
  <Application>Microsoft Office Word</Application>
  <DocSecurity>0</DocSecurity>
  <Lines>101</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62</cp:revision>
  <cp:lastPrinted>2022-12-24T20:03:00Z</cp:lastPrinted>
  <dcterms:created xsi:type="dcterms:W3CDTF">2025-01-16T18:38:00Z</dcterms:created>
  <dcterms:modified xsi:type="dcterms:W3CDTF">2025-01-16T20:18:00Z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